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1F6" w:rsidRDefault="00055DB9" w:rsidP="00E44B11">
      <w:pPr>
        <w:jc w:val="center"/>
        <w:rPr>
          <w:b/>
        </w:rPr>
      </w:pPr>
      <w:r w:rsidRPr="00E44B11">
        <w:rPr>
          <w:b/>
        </w:rPr>
        <w:t>PARA PENATUA DAN PENGGUNAAN DANA</w:t>
      </w:r>
    </w:p>
    <w:p w:rsidR="00E44B11" w:rsidRPr="00E44B11" w:rsidRDefault="00E44B11" w:rsidP="00E44B11">
      <w:pPr>
        <w:pStyle w:val="NoSpacing"/>
        <w:jc w:val="center"/>
      </w:pPr>
      <w:r w:rsidRPr="00E44B11">
        <w:t>(Bahan ini disediakan asosiasi Kependetaan GC)</w:t>
      </w:r>
    </w:p>
    <w:p w:rsidR="00E44B11" w:rsidRPr="00E44B11" w:rsidRDefault="00E44B11" w:rsidP="00E44B11">
      <w:pPr>
        <w:pStyle w:val="NoSpacing"/>
        <w:jc w:val="center"/>
      </w:pPr>
      <w:r w:rsidRPr="00E44B11">
        <w:t>https://eldersdigest.org/</w:t>
      </w:r>
    </w:p>
    <w:p w:rsidR="00E44B11" w:rsidRDefault="00E44B11" w:rsidP="00E44B11">
      <w:pPr>
        <w:pStyle w:val="NoSpacing"/>
        <w:jc w:val="center"/>
      </w:pPr>
      <w:r>
        <w:t>Vol 3 Sesi D</w:t>
      </w:r>
      <w:bookmarkStart w:id="0" w:name="_GoBack"/>
      <w:bookmarkEnd w:id="0"/>
    </w:p>
    <w:p w:rsidR="00E44B11" w:rsidRPr="00E44B11" w:rsidRDefault="00E44B11" w:rsidP="00E44B11">
      <w:pPr>
        <w:pStyle w:val="NoSpacing"/>
        <w:jc w:val="center"/>
      </w:pPr>
    </w:p>
    <w:p w:rsidR="00055DB9" w:rsidRDefault="00055DB9" w:rsidP="00055DB9">
      <w:pPr>
        <w:rPr>
          <w:i/>
        </w:rPr>
      </w:pPr>
      <w:r w:rsidRPr="00055DB9">
        <w:rPr>
          <w:i/>
        </w:rPr>
        <w:t>“</w:t>
      </w:r>
      <w:r w:rsidRPr="00055DB9">
        <w:rPr>
          <w:i/>
        </w:rPr>
        <w:t>Tiga kali setahun setiap orang laki-laki di antaramu harus menghadap hadirat TUHAN, Allahmu, ke tempat yang akan dipilih-Nya, yakni pada hari raya Roti Tidak Beragi, pada hari raya Tujuh Minggu dan pada hari raya Pondok Daun. Janganlah ia menghadap hadirat</w:t>
      </w:r>
      <w:r w:rsidRPr="00055DB9">
        <w:rPr>
          <w:i/>
        </w:rPr>
        <w:t xml:space="preserve"> TUHAN dengan tangan hampa, </w:t>
      </w:r>
      <w:r w:rsidRPr="00055DB9">
        <w:rPr>
          <w:i/>
        </w:rPr>
        <w:t>tetapi masing-masing dengan sekedar persembahan, sesuai dengan berkat yang diberikan kepadamu oleh TUHAN, Allahmu."</w:t>
      </w:r>
      <w:r w:rsidRPr="00055DB9">
        <w:rPr>
          <w:i/>
        </w:rPr>
        <w:t xml:space="preserve"> Ulangan 16:16-17</w:t>
      </w:r>
    </w:p>
    <w:p w:rsidR="00055DB9" w:rsidRDefault="00055DB9" w:rsidP="00055DB9">
      <w:r w:rsidRPr="00055DB9">
        <w:t xml:space="preserve">Para penatua harus waspada sehingga baik persembahan maupun persepuluhan </w:t>
      </w:r>
      <w:r>
        <w:t>yang diberikan digunakan sesuai dengan peraturan gereja</w:t>
      </w:r>
      <w:r w:rsidRPr="00055DB9">
        <w:t>, yang didasarkan pada prinsip-prinsip yang diilhami oleh Allah.</w:t>
      </w:r>
    </w:p>
    <w:p w:rsidR="00055DB9" w:rsidRDefault="00055DB9" w:rsidP="00055DB9">
      <w:pPr>
        <w:rPr>
          <w:b/>
          <w:sz w:val="24"/>
        </w:rPr>
      </w:pPr>
      <w:r>
        <w:t>I</w:t>
      </w:r>
      <w:r w:rsidRPr="00055DB9">
        <w:rPr>
          <w:b/>
          <w:sz w:val="24"/>
        </w:rPr>
        <w:t>. Menggunakan perpuluhan dengan benar</w:t>
      </w:r>
    </w:p>
    <w:p w:rsidR="00055DB9" w:rsidRDefault="00055DB9" w:rsidP="00055DB9">
      <w:r w:rsidRPr="00055DB9">
        <w:t xml:space="preserve">Baru-baru ini, musuh ingin memperkenalkan gagasan bahwa setiap orang dapat menggunakan persepuluhan sebaik yang mereka inginkan, selama mereka menggunakannya dalam sesuatu yang berhubungan dengan gereja. Kita tidak boleh melakukan </w:t>
      </w:r>
      <w:proofErr w:type="gramStart"/>
      <w:r w:rsidRPr="00055DB9">
        <w:t>apa</w:t>
      </w:r>
      <w:proofErr w:type="gramEnd"/>
      <w:r w:rsidRPr="00055DB9">
        <w:t xml:space="preserve"> yang menurut kita terbaik; kita harus melakukan apa yang Tuhan minta kita lakukan.</w:t>
      </w:r>
    </w:p>
    <w:p w:rsidR="00055DB9" w:rsidRPr="00055DB9" w:rsidRDefault="00055DB9" w:rsidP="00055DB9">
      <w:pPr>
        <w:rPr>
          <w:i/>
        </w:rPr>
      </w:pPr>
      <w:r w:rsidRPr="00055DB9">
        <w:rPr>
          <w:i/>
        </w:rPr>
        <w:t>“Mengenai bani Lewi, sesungguhnya Aku berikan kepada mereka segala persembahan persepuluhan di antara orang Israel sebagai milik pusakanya, untuk membalas pekerjaan yang dilakukan mereka, pekerjaan pada Kemah Pertemuan.</w:t>
      </w:r>
    </w:p>
    <w:p w:rsidR="00055DB9" w:rsidRPr="00055DB9" w:rsidRDefault="00055DB9" w:rsidP="00055DB9">
      <w:pPr>
        <w:rPr>
          <w:i/>
        </w:rPr>
      </w:pPr>
      <w:proofErr w:type="gramStart"/>
      <w:r w:rsidRPr="00055DB9">
        <w:rPr>
          <w:i/>
        </w:rPr>
        <w:t>sebab</w:t>
      </w:r>
      <w:proofErr w:type="gramEnd"/>
      <w:r w:rsidRPr="00055DB9">
        <w:rPr>
          <w:i/>
        </w:rPr>
        <w:t xml:space="preserve"> persembahan persepuluhan yang dipersembahkan orang Israel kepada TUHAN sebagai persembahan khusus Kuberikan kepada orang Lewi sebagai milik pusakanya; itulah sebabnya Aku telah berfirman tentang mereka: Mereka tidak akan mendapat milik pusaka di tengah-tengah orang Israel."</w:t>
      </w:r>
    </w:p>
    <w:p w:rsidR="00055DB9" w:rsidRDefault="00055DB9" w:rsidP="00055DB9">
      <w:pPr>
        <w:rPr>
          <w:i/>
        </w:rPr>
      </w:pPr>
      <w:r w:rsidRPr="00055DB9">
        <w:rPr>
          <w:i/>
        </w:rPr>
        <w:t>Bilangan 18:21, 24</w:t>
      </w:r>
    </w:p>
    <w:p w:rsidR="00055DB9" w:rsidRPr="00055DB9" w:rsidRDefault="00055DB9" w:rsidP="00055DB9">
      <w:pPr>
        <w:rPr>
          <w:b/>
        </w:rPr>
      </w:pPr>
      <w:r w:rsidRPr="00055DB9">
        <w:rPr>
          <w:b/>
        </w:rPr>
        <w:t>Bunyi Nasehatnya:</w:t>
      </w:r>
    </w:p>
    <w:p w:rsidR="00055DB9" w:rsidRDefault="00055DB9" w:rsidP="00055DB9">
      <w:pPr>
        <w:pStyle w:val="ListParagraph"/>
        <w:numPr>
          <w:ilvl w:val="0"/>
          <w:numId w:val="1"/>
        </w:numPr>
      </w:pPr>
      <w:r>
        <w:t>Setialah</w:t>
      </w:r>
      <w:r>
        <w:t xml:space="preserve"> dalam mengesampingkan persepuluhan Tuhan.</w:t>
      </w:r>
    </w:p>
    <w:p w:rsidR="00055DB9" w:rsidRDefault="00055DB9" w:rsidP="00055DB9">
      <w:pPr>
        <w:pStyle w:val="ListParagraph"/>
        <w:numPr>
          <w:ilvl w:val="0"/>
          <w:numId w:val="1"/>
        </w:numPr>
      </w:pPr>
      <w:r>
        <w:t>Bawa ke gereja untuk ditempatkan dalam perbendaharaannya.</w:t>
      </w:r>
    </w:p>
    <w:p w:rsidR="00055DB9" w:rsidRDefault="00055DB9" w:rsidP="00055DB9">
      <w:pPr>
        <w:pStyle w:val="ListParagraph"/>
        <w:numPr>
          <w:ilvl w:val="0"/>
          <w:numId w:val="1"/>
        </w:numPr>
      </w:pPr>
      <w:r>
        <w:t>Percayakan kepada gereja untuk mengelola penggunaan persepuluhan</w:t>
      </w:r>
      <w:r>
        <w:t>.</w:t>
      </w:r>
    </w:p>
    <w:p w:rsidR="00055DB9" w:rsidRDefault="00055DB9" w:rsidP="00055DB9">
      <w:pPr>
        <w:pStyle w:val="ListParagraph"/>
        <w:numPr>
          <w:ilvl w:val="0"/>
          <w:numId w:val="1"/>
        </w:numPr>
      </w:pPr>
      <w:r>
        <w:t>Ingatlah bahwa persepuluhan digunakan untuk keberlangsungan pelayanan yang didirikan oleh Allah melalui gereja.</w:t>
      </w:r>
    </w:p>
    <w:p w:rsidR="00055DB9" w:rsidRDefault="00055DB9" w:rsidP="00055DB9">
      <w:pPr>
        <w:pStyle w:val="ListParagraph"/>
        <w:numPr>
          <w:ilvl w:val="0"/>
          <w:numId w:val="1"/>
        </w:numPr>
      </w:pPr>
      <w:r>
        <w:t>Jangan lupa bahwa persepuluhan bukan milik kita; itu adalah bagian yang disediakan Allah untuk diri-Nya.</w:t>
      </w:r>
    </w:p>
    <w:p w:rsidR="00055DB9" w:rsidRDefault="00055DB9" w:rsidP="00055DB9">
      <w:pPr>
        <w:pStyle w:val="ListParagraph"/>
        <w:numPr>
          <w:ilvl w:val="0"/>
          <w:numId w:val="1"/>
        </w:numPr>
      </w:pPr>
      <w:r>
        <w:t xml:space="preserve">Ketahuilah bahwa </w:t>
      </w:r>
      <w:proofErr w:type="gramStart"/>
      <w:r w:rsidR="00F26CD4">
        <w:t>apa</w:t>
      </w:r>
      <w:proofErr w:type="gramEnd"/>
      <w:r w:rsidR="00F26CD4">
        <w:t xml:space="preserve"> yang Tuhan sudah atur</w:t>
      </w:r>
      <w:r>
        <w:t xml:space="preserve">; </w:t>
      </w:r>
      <w:r w:rsidR="00F26CD4">
        <w:t>harus diikuti dan dilaksanakan</w:t>
      </w:r>
      <w:r>
        <w:t>.</w:t>
      </w:r>
    </w:p>
    <w:p w:rsidR="00F26CD4" w:rsidRPr="00F26CD4" w:rsidRDefault="00F26CD4" w:rsidP="00F26CD4">
      <w:pPr>
        <w:rPr>
          <w:b/>
        </w:rPr>
      </w:pPr>
      <w:r w:rsidRPr="00F26CD4">
        <w:rPr>
          <w:b/>
        </w:rPr>
        <w:t>Nasehat yang diinspirasikan</w:t>
      </w:r>
    </w:p>
    <w:p w:rsidR="00F26CD4" w:rsidRDefault="00F26CD4" w:rsidP="00F26CD4">
      <w:pPr>
        <w:rPr>
          <w:i/>
        </w:rPr>
      </w:pPr>
      <w:r w:rsidRPr="00F26CD4">
        <w:rPr>
          <w:i/>
        </w:rPr>
        <w:t xml:space="preserve">“Persepuluhan adalah suci, disediakan oleh Allah untuk diri-Nya sendiri. Itu harus dibawa ke dalam perbendaharaan-Nya untuk digunakan untuk mendukung para pekerja </w:t>
      </w:r>
      <w:r w:rsidRPr="00F26CD4">
        <w:rPr>
          <w:i/>
        </w:rPr>
        <w:t xml:space="preserve">Injil dalam pekerjaan mereka.” </w:t>
      </w:r>
      <w:r w:rsidRPr="00F26CD4">
        <w:rPr>
          <w:i/>
        </w:rPr>
        <w:t>GW 226</w:t>
      </w:r>
    </w:p>
    <w:p w:rsidR="00F26CD4" w:rsidRDefault="00F26CD4" w:rsidP="00F26CD4">
      <w:pPr>
        <w:rPr>
          <w:i/>
        </w:rPr>
      </w:pPr>
      <w:r w:rsidRPr="00F26CD4">
        <w:rPr>
          <w:i/>
        </w:rPr>
        <w:lastRenderedPageBreak/>
        <w:t xml:space="preserve">“Biarkanlah setiap orang secara teratur memeriksa penghasilannya, yang semuanya merupakan berkat dari Allah, dan memisahkan persepuluhan sebagai </w:t>
      </w:r>
      <w:proofErr w:type="gramStart"/>
      <w:r w:rsidRPr="00F26CD4">
        <w:rPr>
          <w:i/>
        </w:rPr>
        <w:t>dana</w:t>
      </w:r>
      <w:proofErr w:type="gramEnd"/>
      <w:r w:rsidRPr="00F26CD4">
        <w:rPr>
          <w:i/>
        </w:rPr>
        <w:t xml:space="preserve"> terpisah, untuk menjadi </w:t>
      </w:r>
      <w:r w:rsidRPr="00F26CD4">
        <w:rPr>
          <w:i/>
        </w:rPr>
        <w:t>suci</w:t>
      </w:r>
      <w:r w:rsidRPr="00F26CD4">
        <w:rPr>
          <w:i/>
        </w:rPr>
        <w:t xml:space="preserve"> milik Tuhan. Dana ini dalam hal apapun tidak boleh dikhususkan untuk penggunaan lain; itu harus dikhususkan hanya unt</w:t>
      </w:r>
      <w:r w:rsidRPr="00F26CD4">
        <w:rPr>
          <w:i/>
        </w:rPr>
        <w:t xml:space="preserve">uk mendukung pelayanan Injil. ” </w:t>
      </w:r>
      <w:r w:rsidRPr="00F26CD4">
        <w:rPr>
          <w:i/>
        </w:rPr>
        <w:t>CS 80</w:t>
      </w:r>
    </w:p>
    <w:p w:rsidR="00F26CD4" w:rsidRDefault="00F26CD4" w:rsidP="00F26CD4">
      <w:pPr>
        <w:rPr>
          <w:b/>
          <w:sz w:val="24"/>
        </w:rPr>
      </w:pPr>
      <w:r w:rsidRPr="00F26CD4">
        <w:rPr>
          <w:b/>
          <w:sz w:val="24"/>
        </w:rPr>
        <w:t>II. Penggunaan persepuluhan yang tidak tepat</w:t>
      </w:r>
    </w:p>
    <w:p w:rsidR="00F26CD4" w:rsidRDefault="00F26CD4" w:rsidP="00F26CD4">
      <w:r>
        <w:t>Bagi kita sudah jelas</w:t>
      </w:r>
      <w:r w:rsidRPr="00F26CD4">
        <w:t xml:space="preserve"> bahwa persepuluhan harus digunakan semata-mata untuk pembayaran pelayanan yang didirikan oleh gereja. </w:t>
      </w:r>
      <w:r>
        <w:t>Disini kita</w:t>
      </w:r>
      <w:r w:rsidRPr="00F26CD4">
        <w:t xml:space="preserve"> tidak berbicara tentang pelayanan pribadi atau independen. Ini merujuk pada pelayanan yang didirikan oleh Allah melalui gereja-Nya di bumi.</w:t>
      </w:r>
    </w:p>
    <w:p w:rsidR="00F26CD4" w:rsidRPr="00F26CD4" w:rsidRDefault="00F26CD4" w:rsidP="00F26CD4">
      <w:pPr>
        <w:rPr>
          <w:b/>
        </w:rPr>
      </w:pPr>
      <w:r w:rsidRPr="00F26CD4">
        <w:rPr>
          <w:b/>
        </w:rPr>
        <w:t>Bunyi nasehatnya:</w:t>
      </w:r>
    </w:p>
    <w:p w:rsidR="00F26CD4" w:rsidRDefault="00F26CD4" w:rsidP="00F26CD4">
      <w:pPr>
        <w:pStyle w:val="ListParagraph"/>
        <w:numPr>
          <w:ilvl w:val="0"/>
          <w:numId w:val="2"/>
        </w:numPr>
      </w:pPr>
      <w:r>
        <w:t xml:space="preserve">Ketika perpuluhan dikesampingkan, </w:t>
      </w:r>
      <w:r>
        <w:t xml:space="preserve">itu </w:t>
      </w:r>
      <w:r>
        <w:t>tidak boleh dita</w:t>
      </w:r>
      <w:r>
        <w:t>han dengan maksud membawa perpuluhan itu</w:t>
      </w:r>
      <w:r>
        <w:t xml:space="preserve"> ke gereja di masa mendatang.</w:t>
      </w:r>
    </w:p>
    <w:p w:rsidR="00F26CD4" w:rsidRDefault="00F26CD4" w:rsidP="00F26CD4">
      <w:pPr>
        <w:pStyle w:val="ListParagraph"/>
        <w:numPr>
          <w:ilvl w:val="0"/>
          <w:numId w:val="2"/>
        </w:numPr>
      </w:pPr>
      <w:r>
        <w:t xml:space="preserve">Jangan menggunakan perpuluhan untuk penggunaan tertentu sesuai dengan keinginan Anda. Hanya gereja yang memiliki hak prerogatif melalui organisasinya </w:t>
      </w:r>
      <w:r>
        <w:t>dalam penggunaan untuk hal yang lain</w:t>
      </w:r>
      <w:r>
        <w:t>.</w:t>
      </w:r>
    </w:p>
    <w:p w:rsidR="00F26CD4" w:rsidRDefault="00F26CD4" w:rsidP="00F26CD4">
      <w:pPr>
        <w:pStyle w:val="ListParagraph"/>
        <w:numPr>
          <w:ilvl w:val="0"/>
          <w:numId w:val="2"/>
        </w:numPr>
      </w:pPr>
      <w:r>
        <w:t xml:space="preserve">Jangan lupa bahwa persepuluhan bukan milik kita; oleh karena itu, kita tidak memiliki hak istimewa untuk memutuskan </w:t>
      </w:r>
      <w:proofErr w:type="gramStart"/>
      <w:r>
        <w:t>apa</w:t>
      </w:r>
      <w:proofErr w:type="gramEnd"/>
      <w:r>
        <w:t xml:space="preserve"> yang harus dilakukan dengan apa yang bukan milik kita.</w:t>
      </w:r>
    </w:p>
    <w:p w:rsidR="00F26CD4" w:rsidRDefault="00F26CD4" w:rsidP="00F26CD4">
      <w:pPr>
        <w:pStyle w:val="ListParagraph"/>
        <w:numPr>
          <w:ilvl w:val="0"/>
          <w:numId w:val="2"/>
        </w:numPr>
      </w:pPr>
      <w:r>
        <w:t xml:space="preserve">Ingatlah bahwa Allah sendirilah yang menentukan </w:t>
      </w:r>
      <w:proofErr w:type="gramStart"/>
      <w:r>
        <w:t>apa</w:t>
      </w:r>
      <w:proofErr w:type="gramEnd"/>
      <w:r>
        <w:t xml:space="preserve"> yang seharusnya menjadi penggunaan persepuluhan.</w:t>
      </w:r>
    </w:p>
    <w:p w:rsidR="00F26CD4" w:rsidRDefault="00F26CD4" w:rsidP="00F26CD4">
      <w:pPr>
        <w:pStyle w:val="ListParagraph"/>
        <w:numPr>
          <w:ilvl w:val="0"/>
          <w:numId w:val="2"/>
        </w:numPr>
      </w:pPr>
      <w:r>
        <w:t xml:space="preserve">Jangan menggunakan persepuluhan sebagai </w:t>
      </w:r>
      <w:proofErr w:type="gramStart"/>
      <w:r>
        <w:t>cara</w:t>
      </w:r>
      <w:proofErr w:type="gramEnd"/>
      <w:r>
        <w:t xml:space="preserve"> untuk mengambil keputusan dalam organisasi yang lebih besar.</w:t>
      </w:r>
    </w:p>
    <w:p w:rsidR="00F26CD4" w:rsidRDefault="00F26CD4" w:rsidP="00F26CD4">
      <w:pPr>
        <w:pStyle w:val="ListParagraph"/>
        <w:numPr>
          <w:ilvl w:val="0"/>
          <w:numId w:val="2"/>
        </w:numPr>
      </w:pPr>
      <w:r>
        <w:t>Ketika seseorang menyarankan menahan perpuluhan untuk menekan masalah tertentu, jangan terima saran seperti itu karena itu tidak datang dari Tuhan.</w:t>
      </w:r>
    </w:p>
    <w:p w:rsidR="00F26CD4" w:rsidRDefault="00F26CD4" w:rsidP="00F26CD4">
      <w:pPr>
        <w:pStyle w:val="ListParagraph"/>
        <w:numPr>
          <w:ilvl w:val="0"/>
          <w:numId w:val="2"/>
        </w:numPr>
      </w:pPr>
      <w:r>
        <w:t>Jangan pernah menggunakan perpuluhan untuk renovasi gereja.</w:t>
      </w:r>
    </w:p>
    <w:p w:rsidR="00F26CD4" w:rsidRDefault="00F26CD4" w:rsidP="00F26CD4">
      <w:pPr>
        <w:pStyle w:val="ListParagraph"/>
        <w:numPr>
          <w:ilvl w:val="0"/>
          <w:numId w:val="2"/>
        </w:numPr>
      </w:pPr>
      <w:r>
        <w:t>Persepuluhan tidak boleh digunakan untuk konstruksi bangunan gereja.</w:t>
      </w:r>
    </w:p>
    <w:p w:rsidR="00F26CD4" w:rsidRDefault="00F26CD4" w:rsidP="00F26CD4">
      <w:pPr>
        <w:pStyle w:val="ListParagraph"/>
        <w:numPr>
          <w:ilvl w:val="0"/>
          <w:numId w:val="2"/>
        </w:numPr>
      </w:pPr>
      <w:r>
        <w:t>Persepuluhan hendaknya tidak digunakan untuk mengulurkan tangan kepada yang membutuhkan.</w:t>
      </w:r>
    </w:p>
    <w:p w:rsidR="00F26CD4" w:rsidRDefault="00F26CD4" w:rsidP="00F26CD4">
      <w:pPr>
        <w:pStyle w:val="ListParagraph"/>
        <w:numPr>
          <w:ilvl w:val="0"/>
          <w:numId w:val="2"/>
        </w:numPr>
      </w:pPr>
      <w:r>
        <w:t>Cara menggunakan persepuluhan bukanlah hak prerogatif dari orang yang memberikannya, atau gereja lokal yang menerimanya.</w:t>
      </w:r>
    </w:p>
    <w:p w:rsidR="00F26CD4" w:rsidRDefault="00F26CD4" w:rsidP="00F26CD4">
      <w:pPr>
        <w:pStyle w:val="ListParagraph"/>
        <w:numPr>
          <w:ilvl w:val="0"/>
          <w:numId w:val="2"/>
        </w:numPr>
      </w:pPr>
      <w:r w:rsidRPr="00F26CD4">
        <w:t xml:space="preserve">Persepuluhan juga tidak boleh digunakan untuk membeli </w:t>
      </w:r>
      <w:r>
        <w:t>buku</w:t>
      </w:r>
      <w:r w:rsidRPr="00F26CD4">
        <w:t xml:space="preserve"> atau bahan lain, tidak peduli seberapa hebatnya itu.</w:t>
      </w:r>
    </w:p>
    <w:p w:rsidR="00F26CD4" w:rsidRPr="00F26CD4" w:rsidRDefault="00F26CD4" w:rsidP="00F26CD4">
      <w:pPr>
        <w:ind w:left="360"/>
        <w:rPr>
          <w:b/>
        </w:rPr>
      </w:pPr>
      <w:r w:rsidRPr="00F26CD4">
        <w:rPr>
          <w:b/>
        </w:rPr>
        <w:t>Bunyi nasehatnya:</w:t>
      </w:r>
    </w:p>
    <w:p w:rsidR="00F26CD4" w:rsidRDefault="00F26CD4" w:rsidP="00F26CD4">
      <w:pPr>
        <w:ind w:left="360"/>
        <w:rPr>
          <w:i/>
        </w:rPr>
      </w:pPr>
      <w:r w:rsidRPr="00F26CD4">
        <w:rPr>
          <w:i/>
        </w:rPr>
        <w:t>“Bagian yang Allah telah sediakan untuk diri-Nya sendiri tidak boleh dialihkan untuk tujuan lain selain dari apa yang telah Dia tentukan.</w:t>
      </w:r>
      <w:r>
        <w:rPr>
          <w:i/>
        </w:rPr>
        <w:t>”</w:t>
      </w:r>
    </w:p>
    <w:p w:rsidR="00F26CD4" w:rsidRPr="00F26CD4" w:rsidRDefault="00F26CD4" w:rsidP="00F26CD4">
      <w:pPr>
        <w:ind w:left="360"/>
        <w:rPr>
          <w:i/>
        </w:rPr>
      </w:pPr>
      <w:r w:rsidRPr="00F26CD4">
        <w:rPr>
          <w:i/>
        </w:rPr>
        <w:t>Janganlah ada yang merasa bebas untuk mempertahankan persepuluhan mereka,</w:t>
      </w:r>
      <w:r w:rsidRPr="00F26CD4">
        <w:rPr>
          <w:i/>
        </w:rPr>
        <w:t xml:space="preserve"> untuk digunakan sesuai dengan keinginan</w:t>
      </w:r>
      <w:r w:rsidRPr="00F26CD4">
        <w:rPr>
          <w:i/>
        </w:rPr>
        <w:t xml:space="preserve"> mereka sendiri. Mereka tidak boleh menggunakannya untuk diri mereka sendiri dalam keadaan darurat, atau untuk menerapkannya sesuai keinginan mereka, bahkan dalam </w:t>
      </w:r>
      <w:proofErr w:type="gramStart"/>
      <w:r w:rsidRPr="00F26CD4">
        <w:rPr>
          <w:i/>
        </w:rPr>
        <w:t>apa</w:t>
      </w:r>
      <w:proofErr w:type="gramEnd"/>
      <w:r w:rsidRPr="00F26CD4">
        <w:rPr>
          <w:i/>
        </w:rPr>
        <w:t xml:space="preserve"> yang mereka an</w:t>
      </w:r>
      <w:r w:rsidRPr="00F26CD4">
        <w:rPr>
          <w:i/>
        </w:rPr>
        <w:t xml:space="preserve">ggap sebagai pekerjaan Tuhan. </w:t>
      </w:r>
      <w:proofErr w:type="gramStart"/>
      <w:r w:rsidRPr="00F26CD4">
        <w:rPr>
          <w:i/>
        </w:rPr>
        <w:t xml:space="preserve">" </w:t>
      </w:r>
      <w:r w:rsidRPr="00F26CD4">
        <w:rPr>
          <w:i/>
        </w:rPr>
        <w:t>CS</w:t>
      </w:r>
      <w:proofErr w:type="gramEnd"/>
      <w:r w:rsidRPr="00F26CD4">
        <w:rPr>
          <w:i/>
        </w:rPr>
        <w:t xml:space="preserve"> 101</w:t>
      </w:r>
    </w:p>
    <w:p w:rsidR="00F26CD4" w:rsidRDefault="00F26CD4" w:rsidP="00D50BCC">
      <w:pPr>
        <w:ind w:left="360"/>
      </w:pPr>
      <w:r w:rsidRPr="00F26CD4">
        <w:t>“Pesan yang sangat jelas dan pasti telah diberikan k</w:t>
      </w:r>
      <w:r w:rsidR="00D50BCC">
        <w:t>epada saya untuk kita</w:t>
      </w:r>
      <w:r w:rsidRPr="00F26CD4">
        <w:t xml:space="preserve">i. Saya diminta untuk memberi tahu mereka bahwa mereka melakukan kesalahan dalam menerapkan perpuluhan ke </w:t>
      </w:r>
      <w:r w:rsidRPr="00F26CD4">
        <w:lastRenderedPageBreak/>
        <w:t xml:space="preserve">berbagai objek yang, meskipun </w:t>
      </w:r>
      <w:r w:rsidR="00D50BCC">
        <w:t>kelihatan baik</w:t>
      </w:r>
      <w:r w:rsidRPr="00F26CD4">
        <w:t>,</w:t>
      </w:r>
      <w:r w:rsidR="00D50BCC">
        <w:t xml:space="preserve"> tapi itu </w:t>
      </w:r>
      <w:r w:rsidR="00D50BCC">
        <w:t xml:space="preserve">bukan objek yang Tuhan katakan bahwa persepuluhan harus diterapkan. Mereka yang memanfaatkan persepuluhan ini </w:t>
      </w:r>
      <w:r w:rsidR="00D50BCC">
        <w:t xml:space="preserve">sesuai </w:t>
      </w:r>
      <w:proofErr w:type="gramStart"/>
      <w:r w:rsidR="00D50BCC">
        <w:t xml:space="preserve">dengan </w:t>
      </w:r>
      <w:r w:rsidR="00D50BCC">
        <w:t xml:space="preserve"> pengaturan</w:t>
      </w:r>
      <w:proofErr w:type="gramEnd"/>
      <w:r w:rsidR="00D50BCC">
        <w:t xml:space="preserve"> Tuhan. Tuhan </w:t>
      </w:r>
      <w:proofErr w:type="gramStart"/>
      <w:r w:rsidR="00D50BCC">
        <w:t>akan</w:t>
      </w:r>
      <w:proofErr w:type="gramEnd"/>
      <w:r w:rsidR="00D50BCC">
        <w:t xml:space="preserve"> </w:t>
      </w:r>
      <w:r w:rsidR="00D50BCC">
        <w:t xml:space="preserve">menghakimi untuk hal-hal ini. </w:t>
      </w:r>
      <w:proofErr w:type="gramStart"/>
      <w:r w:rsidR="00D50BCC">
        <w:t xml:space="preserve">" </w:t>
      </w:r>
      <w:r w:rsidR="00D50BCC">
        <w:t>CS</w:t>
      </w:r>
      <w:proofErr w:type="gramEnd"/>
      <w:r w:rsidR="00D50BCC">
        <w:t xml:space="preserve"> 102</w:t>
      </w:r>
    </w:p>
    <w:p w:rsidR="00D50BCC" w:rsidRDefault="00D50BCC" w:rsidP="00D50BCC">
      <w:pPr>
        <w:ind w:left="360"/>
      </w:pPr>
      <w:r w:rsidRPr="00D50BCC">
        <w:t>“Tetapi kesalahan besar dibuat ketika persepuluhan diambil dari objek yang digu</w:t>
      </w:r>
      <w:r>
        <w:t>nakannya — mendukung para pendeta</w:t>
      </w:r>
      <w:r w:rsidRPr="00D50BCC">
        <w:t xml:space="preserve">… Persepuluhan adalah milik Tuhan, dan mereka yang mencampuri urusan itu </w:t>
      </w:r>
      <w:proofErr w:type="gramStart"/>
      <w:r w:rsidRPr="00D50BCC">
        <w:t>akan</w:t>
      </w:r>
      <w:proofErr w:type="gramEnd"/>
      <w:r w:rsidRPr="00D50BCC">
        <w:t xml:space="preserve"> dihukum dengan hilangnya surgawi </w:t>
      </w:r>
      <w:r>
        <w:t xml:space="preserve">harta surgawi mereka, </w:t>
      </w:r>
      <w:r>
        <w:t>kecuali mereka bertobat. Biarlah pekerjaan itu tidak lagi dibatasi karena persepuluhan telah dialihkan ke berbagai saluran selain saluran yang telah</w:t>
      </w:r>
      <w:r>
        <w:t xml:space="preserve"> dikatakan Tuhan. </w:t>
      </w:r>
      <w:proofErr w:type="gramStart"/>
      <w:r>
        <w:t xml:space="preserve">" </w:t>
      </w:r>
      <w:r>
        <w:t>CS</w:t>
      </w:r>
      <w:proofErr w:type="gramEnd"/>
      <w:r>
        <w:t xml:space="preserve"> 102</w:t>
      </w:r>
    </w:p>
    <w:p w:rsidR="00D50BCC" w:rsidRPr="00D50BCC" w:rsidRDefault="00D50BCC" w:rsidP="00D50BCC">
      <w:pPr>
        <w:ind w:left="360"/>
        <w:rPr>
          <w:i/>
        </w:rPr>
      </w:pPr>
      <w:r w:rsidRPr="00D50BCC">
        <w:rPr>
          <w:i/>
        </w:rPr>
        <w:t>“Bagian yang Allah telah sediakan untuk diri-Nya sendiri tidak boleh dialihkan untuk tujuan lain selain dari apa yang telah Dia tentukan. Janganlah ada yang merasa bebas untuk mempertahankan persepuluhan mereka, untuk digunakan sesuai dengan penilaian mereka sendiri. "</w:t>
      </w:r>
    </w:p>
    <w:p w:rsidR="00D50BCC" w:rsidRPr="00D50BCC" w:rsidRDefault="00D50BCC" w:rsidP="00D50BCC">
      <w:pPr>
        <w:ind w:left="360"/>
        <w:rPr>
          <w:i/>
        </w:rPr>
      </w:pPr>
      <w:r w:rsidRPr="00D50BCC">
        <w:rPr>
          <w:i/>
        </w:rPr>
        <w:t>GW 224</w:t>
      </w:r>
    </w:p>
    <w:p w:rsidR="00D50BCC" w:rsidRDefault="00D50BCC" w:rsidP="00D50BCC">
      <w:pPr>
        <w:ind w:left="360"/>
        <w:rPr>
          <w:i/>
        </w:rPr>
      </w:pPr>
      <w:r w:rsidRPr="00D50BCC">
        <w:rPr>
          <w:i/>
        </w:rPr>
        <w:t xml:space="preserve">“Persepuluhan ditetapkan untuk penggunaan khusus. Itu tidak </w:t>
      </w:r>
      <w:r w:rsidRPr="00D50BCC">
        <w:rPr>
          <w:i/>
        </w:rPr>
        <w:t xml:space="preserve">dianggap sebagai </w:t>
      </w:r>
      <w:proofErr w:type="gramStart"/>
      <w:r w:rsidRPr="00D50BCC">
        <w:rPr>
          <w:i/>
        </w:rPr>
        <w:t>dana</w:t>
      </w:r>
      <w:proofErr w:type="gramEnd"/>
      <w:r w:rsidRPr="00D50BCC">
        <w:rPr>
          <w:i/>
        </w:rPr>
        <w:t xml:space="preserve"> darurat</w:t>
      </w:r>
      <w:r w:rsidRPr="00D50BCC">
        <w:rPr>
          <w:i/>
        </w:rPr>
        <w:t>. Itu harus dikhususkan untuk mendukun</w:t>
      </w:r>
      <w:r w:rsidRPr="00D50BCC">
        <w:rPr>
          <w:i/>
        </w:rPr>
        <w:t>g orang-orang yang membawa pekabaran</w:t>
      </w:r>
      <w:r w:rsidRPr="00D50BCC">
        <w:rPr>
          <w:i/>
        </w:rPr>
        <w:t xml:space="preserve"> Tuhan kepada dunia; dan itu tidak bol</w:t>
      </w:r>
      <w:r w:rsidRPr="00D50BCC">
        <w:rPr>
          <w:i/>
        </w:rPr>
        <w:t xml:space="preserve">eh dialihkan dari tujuan ini. </w:t>
      </w:r>
      <w:proofErr w:type="gramStart"/>
      <w:r w:rsidRPr="00D50BCC">
        <w:rPr>
          <w:i/>
        </w:rPr>
        <w:t xml:space="preserve">" </w:t>
      </w:r>
      <w:r w:rsidRPr="00D50BCC">
        <w:rPr>
          <w:i/>
        </w:rPr>
        <w:t>CS</w:t>
      </w:r>
      <w:proofErr w:type="gramEnd"/>
      <w:r w:rsidRPr="00D50BCC">
        <w:rPr>
          <w:i/>
        </w:rPr>
        <w:t xml:space="preserve"> 103</w:t>
      </w:r>
    </w:p>
    <w:p w:rsidR="00D50BCC" w:rsidRPr="00D50BCC" w:rsidRDefault="00D50BCC" w:rsidP="00D50BCC">
      <w:pPr>
        <w:ind w:left="360"/>
        <w:rPr>
          <w:i/>
        </w:rPr>
      </w:pPr>
      <w:r w:rsidRPr="00D50BCC">
        <w:rPr>
          <w:i/>
        </w:rPr>
        <w:t xml:space="preserve">"Saya diperlihatkan bahwa menggunakan perpuluhan itu salah untuk membiayai biaya tak terduga dari gereja ... Tetapi Anda merampok Tuhan setiap kali Anda meletakkan tangan Anda ke dalam perbendaharaan untuk mendapatkan </w:t>
      </w:r>
      <w:proofErr w:type="gramStart"/>
      <w:r w:rsidRPr="00D50BCC">
        <w:rPr>
          <w:i/>
        </w:rPr>
        <w:t>dana</w:t>
      </w:r>
      <w:proofErr w:type="gramEnd"/>
      <w:r w:rsidRPr="00D50BCC">
        <w:rPr>
          <w:i/>
        </w:rPr>
        <w:t xml:space="preserve"> guna memenuhi biaya operasional gereja."</w:t>
      </w:r>
    </w:p>
    <w:p w:rsidR="00D50BCC" w:rsidRPr="00D50BCC" w:rsidRDefault="00D50BCC" w:rsidP="00D50BCC">
      <w:pPr>
        <w:ind w:left="360"/>
        <w:rPr>
          <w:i/>
        </w:rPr>
      </w:pPr>
      <w:r w:rsidRPr="00D50BCC">
        <w:rPr>
          <w:i/>
        </w:rPr>
        <w:t>CS 103</w:t>
      </w:r>
    </w:p>
    <w:p w:rsidR="00D50BCC" w:rsidRPr="00D50BCC" w:rsidRDefault="00D50BCC" w:rsidP="00D50BCC">
      <w:pPr>
        <w:ind w:left="360"/>
        <w:rPr>
          <w:i/>
        </w:rPr>
      </w:pPr>
      <w:r w:rsidRPr="00D50BCC">
        <w:rPr>
          <w:i/>
        </w:rPr>
        <w:t xml:space="preserve">“Umat-Nya saat ini harus mengingat bahwa rumah ibadat adalah milik Tuhan, dan harus dirawat dengan cermat. Tetapi </w:t>
      </w:r>
      <w:proofErr w:type="gramStart"/>
      <w:r w:rsidRPr="00D50BCC">
        <w:rPr>
          <w:i/>
        </w:rPr>
        <w:t>dana</w:t>
      </w:r>
      <w:proofErr w:type="gramEnd"/>
      <w:r w:rsidRPr="00D50BCC">
        <w:rPr>
          <w:i/>
        </w:rPr>
        <w:t xml:space="preserve"> untuk pekerjaan ini bukan berasal dari persepuluhan. "</w:t>
      </w:r>
    </w:p>
    <w:p w:rsidR="00D50BCC" w:rsidRDefault="00D50BCC" w:rsidP="00D50BCC">
      <w:pPr>
        <w:ind w:left="360"/>
        <w:rPr>
          <w:i/>
        </w:rPr>
      </w:pPr>
      <w:r w:rsidRPr="00D50BCC">
        <w:rPr>
          <w:i/>
        </w:rPr>
        <w:t>GW 226</w:t>
      </w:r>
    </w:p>
    <w:p w:rsidR="00D50BCC" w:rsidRDefault="00D50BCC" w:rsidP="00D50BCC">
      <w:pPr>
        <w:rPr>
          <w:b/>
          <w:sz w:val="24"/>
        </w:rPr>
      </w:pPr>
      <w:r w:rsidRPr="00D50BCC">
        <w:rPr>
          <w:b/>
          <w:sz w:val="24"/>
        </w:rPr>
        <w:t>III. Penggunaan persembahan yang benar</w:t>
      </w:r>
    </w:p>
    <w:p w:rsidR="00D50BCC" w:rsidRDefault="00D50BCC" w:rsidP="00D50BCC">
      <w:r w:rsidRPr="00D50BCC">
        <w:t xml:space="preserve">Persembahan adalah sumber daya yang diandalkan gereja untuk pengeluarannya dan program-program yang dikembangkannya. Meskipun demikian, persembahan memiliki </w:t>
      </w:r>
      <w:r>
        <w:t>aturan</w:t>
      </w:r>
      <w:r w:rsidRPr="00D50BCC">
        <w:t xml:space="preserve"> yang pasti mengenai bagaimana gereja menggunakannya.</w:t>
      </w:r>
    </w:p>
    <w:p w:rsidR="00D50BCC" w:rsidRDefault="00D50BCC" w:rsidP="00D50BCC">
      <w:r>
        <w:t>Distribusi persembahan</w:t>
      </w:r>
      <w:r w:rsidRPr="00D50BCC">
        <w:t xml:space="preserve"> sebagai berikut:</w:t>
      </w:r>
    </w:p>
    <w:p w:rsidR="00D50BCC" w:rsidRPr="00971CCE" w:rsidRDefault="00D50BCC" w:rsidP="00D50BCC">
      <w:pPr>
        <w:rPr>
          <w:b/>
        </w:rPr>
      </w:pPr>
      <w:r w:rsidRPr="00971CCE">
        <w:rPr>
          <w:b/>
        </w:rPr>
        <w:t>a) 60% dari semua persembahan yang datang ke gereja tinggal di gereja lokal. Gereja dapat menggunakan 60% itu untuk memenuhi semua kebutuhannya, yaitu:</w:t>
      </w:r>
    </w:p>
    <w:p w:rsidR="00D50BCC" w:rsidRDefault="00971CCE" w:rsidP="00D50BCC">
      <w:pPr>
        <w:pStyle w:val="ListParagraph"/>
        <w:numPr>
          <w:ilvl w:val="0"/>
          <w:numId w:val="3"/>
        </w:numPr>
      </w:pPr>
      <w:r>
        <w:t>Pembayaran berbagai kebutuhan gereja</w:t>
      </w:r>
      <w:r w:rsidR="00D50BCC">
        <w:t>.</w:t>
      </w:r>
    </w:p>
    <w:p w:rsidR="00D50BCC" w:rsidRDefault="00D50BCC" w:rsidP="00D50BCC">
      <w:pPr>
        <w:pStyle w:val="ListParagraph"/>
        <w:numPr>
          <w:ilvl w:val="0"/>
          <w:numId w:val="3"/>
        </w:numPr>
      </w:pPr>
      <w:r>
        <w:t>Program untuk setiap departemen gereja.</w:t>
      </w:r>
    </w:p>
    <w:p w:rsidR="00D50BCC" w:rsidRDefault="00D50BCC" w:rsidP="00D50BCC">
      <w:pPr>
        <w:pStyle w:val="ListParagraph"/>
        <w:numPr>
          <w:ilvl w:val="0"/>
          <w:numId w:val="3"/>
        </w:numPr>
      </w:pPr>
      <w:r>
        <w:t>Pengembangan program misionaris gereja.</w:t>
      </w:r>
    </w:p>
    <w:p w:rsidR="00D50BCC" w:rsidRDefault="00D50BCC" w:rsidP="00D50BCC">
      <w:pPr>
        <w:pStyle w:val="ListParagraph"/>
        <w:numPr>
          <w:ilvl w:val="0"/>
          <w:numId w:val="3"/>
        </w:numPr>
      </w:pPr>
      <w:r>
        <w:t>Pemeliharaan gedung dan halaman gereja.</w:t>
      </w:r>
    </w:p>
    <w:p w:rsidR="00D50BCC" w:rsidRDefault="00971CCE" w:rsidP="00D50BCC">
      <w:pPr>
        <w:pStyle w:val="ListParagraph"/>
        <w:numPr>
          <w:ilvl w:val="0"/>
          <w:numId w:val="3"/>
        </w:numPr>
      </w:pPr>
      <w:r>
        <w:t>Bantuan untuk sekolah</w:t>
      </w:r>
      <w:r w:rsidR="00D50BCC">
        <w:t xml:space="preserve"> (jika ada).</w:t>
      </w:r>
    </w:p>
    <w:p w:rsidR="00D50BCC" w:rsidRDefault="00D50BCC" w:rsidP="00D50BCC">
      <w:pPr>
        <w:pStyle w:val="ListParagraph"/>
        <w:numPr>
          <w:ilvl w:val="0"/>
          <w:numId w:val="3"/>
        </w:numPr>
      </w:pPr>
      <w:r>
        <w:t xml:space="preserve">Dalam </w:t>
      </w:r>
      <w:proofErr w:type="gramStart"/>
      <w:r>
        <w:t>apa</w:t>
      </w:r>
      <w:proofErr w:type="gramEnd"/>
      <w:r>
        <w:t xml:space="preserve"> pun yang dianggap perlu oleh gereja untuk menggunakan 60% ini.</w:t>
      </w:r>
    </w:p>
    <w:p w:rsidR="00971CCE" w:rsidRDefault="00971CCE" w:rsidP="00971CCE">
      <w:pPr>
        <w:pStyle w:val="ListParagraph"/>
      </w:pPr>
    </w:p>
    <w:p w:rsidR="00971CCE" w:rsidRPr="00971CCE" w:rsidRDefault="00971CCE" w:rsidP="00971CCE">
      <w:pPr>
        <w:rPr>
          <w:b/>
        </w:rPr>
      </w:pPr>
      <w:r w:rsidRPr="00971CCE">
        <w:rPr>
          <w:b/>
        </w:rPr>
        <w:lastRenderedPageBreak/>
        <w:t>b) 20% dikirim ke organisasi yang lebih tinggi (</w:t>
      </w:r>
      <w:r w:rsidRPr="00971CCE">
        <w:rPr>
          <w:b/>
        </w:rPr>
        <w:t>Daerah atau Konfrens</w:t>
      </w:r>
      <w:r w:rsidRPr="00971CCE">
        <w:rPr>
          <w:b/>
        </w:rPr>
        <w:t xml:space="preserve">). Ini </w:t>
      </w:r>
      <w:proofErr w:type="gramStart"/>
      <w:r w:rsidRPr="00971CCE">
        <w:rPr>
          <w:b/>
        </w:rPr>
        <w:t>akan</w:t>
      </w:r>
      <w:proofErr w:type="gramEnd"/>
      <w:r w:rsidRPr="00971CCE">
        <w:rPr>
          <w:b/>
        </w:rPr>
        <w:t xml:space="preserve"> digunakan sebagai berikut:</w:t>
      </w:r>
    </w:p>
    <w:p w:rsidR="00971CCE" w:rsidRDefault="00971CCE" w:rsidP="00971CCE">
      <w:pPr>
        <w:pStyle w:val="ListParagraph"/>
        <w:numPr>
          <w:ilvl w:val="0"/>
          <w:numId w:val="3"/>
        </w:numPr>
      </w:pPr>
      <w:r>
        <w:t xml:space="preserve">20% dari jumlah yang mereka terima, </w:t>
      </w:r>
      <w:proofErr w:type="gramStart"/>
      <w:r>
        <w:t>akan</w:t>
      </w:r>
      <w:proofErr w:type="gramEnd"/>
      <w:r>
        <w:t xml:space="preserve"> dikirim ke Uni, untuk digunakan dalam program misionarisnya.</w:t>
      </w:r>
    </w:p>
    <w:p w:rsidR="00971CCE" w:rsidRDefault="00971CCE" w:rsidP="00971CCE">
      <w:pPr>
        <w:pStyle w:val="ListParagraph"/>
        <w:numPr>
          <w:ilvl w:val="0"/>
          <w:numId w:val="3"/>
        </w:numPr>
      </w:pPr>
      <w:r>
        <w:t>Jumlah yang tersisa akan digunakan dalam rencana pengembangannya sebagai berikut:</w:t>
      </w:r>
    </w:p>
    <w:p w:rsidR="00971CCE" w:rsidRDefault="00971CCE" w:rsidP="00971CCE">
      <w:pPr>
        <w:pStyle w:val="ListParagraph"/>
        <w:numPr>
          <w:ilvl w:val="1"/>
          <w:numId w:val="4"/>
        </w:numPr>
      </w:pPr>
      <w:r>
        <w:t>Bantuan dalam pembangunan gedung gereja.</w:t>
      </w:r>
    </w:p>
    <w:p w:rsidR="00971CCE" w:rsidRDefault="00971CCE" w:rsidP="00971CCE">
      <w:pPr>
        <w:pStyle w:val="ListParagraph"/>
        <w:numPr>
          <w:ilvl w:val="1"/>
          <w:numId w:val="4"/>
        </w:numPr>
      </w:pPr>
      <w:r>
        <w:t>Program misionaris di wilayah mereka.</w:t>
      </w:r>
    </w:p>
    <w:p w:rsidR="00971CCE" w:rsidRDefault="00971CCE" w:rsidP="00971CCE">
      <w:pPr>
        <w:pStyle w:val="ListParagraph"/>
        <w:numPr>
          <w:ilvl w:val="1"/>
          <w:numId w:val="4"/>
        </w:numPr>
      </w:pPr>
      <w:r>
        <w:t>Pengembangan fasilitas perkemahan / retret mereka (jika ada).</w:t>
      </w:r>
    </w:p>
    <w:p w:rsidR="00971CCE" w:rsidRDefault="00971CCE" w:rsidP="00971CCE">
      <w:pPr>
        <w:pStyle w:val="ListParagraph"/>
        <w:numPr>
          <w:ilvl w:val="1"/>
          <w:numId w:val="4"/>
        </w:numPr>
      </w:pPr>
      <w:r>
        <w:t>Bantuan untuk sekolah dan perguruan tinggi di wilayah mereka.</w:t>
      </w:r>
    </w:p>
    <w:p w:rsidR="00971CCE" w:rsidRDefault="00971CCE" w:rsidP="00971CCE">
      <w:pPr>
        <w:pStyle w:val="ListParagraph"/>
        <w:numPr>
          <w:ilvl w:val="1"/>
          <w:numId w:val="4"/>
        </w:numPr>
      </w:pPr>
      <w:r>
        <w:t>Hal-hal lain yang, dalam pertemuan empat tahunannya, telah ditentukan untuk rencana pengembangannya.</w:t>
      </w:r>
    </w:p>
    <w:p w:rsidR="00971CCE" w:rsidRPr="00971CCE" w:rsidRDefault="00971CCE" w:rsidP="00971CCE">
      <w:pPr>
        <w:rPr>
          <w:b/>
        </w:rPr>
      </w:pPr>
      <w:r w:rsidRPr="00971CCE">
        <w:rPr>
          <w:b/>
        </w:rPr>
        <w:t xml:space="preserve">c) 20% sisanya dikirim ke </w:t>
      </w:r>
      <w:r w:rsidRPr="00971CCE">
        <w:rPr>
          <w:b/>
        </w:rPr>
        <w:t>General Conference</w:t>
      </w:r>
      <w:r w:rsidRPr="00971CCE">
        <w:rPr>
          <w:b/>
        </w:rPr>
        <w:t>.</w:t>
      </w:r>
    </w:p>
    <w:p w:rsidR="00971CCE" w:rsidRDefault="00971CCE" w:rsidP="00971CCE">
      <w:r>
        <w:t xml:space="preserve">Kita tidak boleh lupa bahwa kita adalah gereja dengan misi dunia dan bahwa kita semua harus bekerja </w:t>
      </w:r>
      <w:proofErr w:type="gramStart"/>
      <w:r>
        <w:t>sama</w:t>
      </w:r>
      <w:proofErr w:type="gramEnd"/>
      <w:r>
        <w:t xml:space="preserve"> untuk memenuhi misi itu.</w:t>
      </w:r>
    </w:p>
    <w:p w:rsidR="00971CCE" w:rsidRPr="00971CCE" w:rsidRDefault="00971CCE" w:rsidP="00971CCE">
      <w:pPr>
        <w:rPr>
          <w:b/>
        </w:rPr>
      </w:pPr>
      <w:r w:rsidRPr="00971CCE">
        <w:rPr>
          <w:b/>
        </w:rPr>
        <w:t xml:space="preserve">General Conference </w:t>
      </w:r>
      <w:proofErr w:type="gramStart"/>
      <w:r w:rsidRPr="00971CCE">
        <w:rPr>
          <w:b/>
        </w:rPr>
        <w:t>akan</w:t>
      </w:r>
      <w:proofErr w:type="gramEnd"/>
      <w:r w:rsidRPr="00971CCE">
        <w:rPr>
          <w:b/>
        </w:rPr>
        <w:t xml:space="preserve"> menggunakan dana itu untuk:</w:t>
      </w:r>
    </w:p>
    <w:p w:rsidR="00971CCE" w:rsidRDefault="00971CCE" w:rsidP="00971CCE">
      <w:pPr>
        <w:pStyle w:val="ListParagraph"/>
        <w:numPr>
          <w:ilvl w:val="0"/>
          <w:numId w:val="5"/>
        </w:numPr>
      </w:pPr>
      <w:r>
        <w:t>Buka pekerjaan di wilayah baru di seluruh dunia.</w:t>
      </w:r>
    </w:p>
    <w:p w:rsidR="00971CCE" w:rsidRDefault="00971CCE" w:rsidP="00971CCE">
      <w:pPr>
        <w:pStyle w:val="ListParagraph"/>
        <w:numPr>
          <w:ilvl w:val="0"/>
          <w:numId w:val="5"/>
        </w:numPr>
      </w:pPr>
      <w:r>
        <w:t>Mendukung rencana yang dipromosikan dalam brosur triwulanan.</w:t>
      </w:r>
    </w:p>
    <w:p w:rsidR="00971CCE" w:rsidRDefault="00971CCE" w:rsidP="00971CCE">
      <w:pPr>
        <w:pStyle w:val="ListParagraph"/>
        <w:numPr>
          <w:ilvl w:val="0"/>
          <w:numId w:val="5"/>
        </w:numPr>
      </w:pPr>
      <w:r>
        <w:t>Dukung Misi Global dengan persentase.</w:t>
      </w:r>
    </w:p>
    <w:p w:rsidR="00971CCE" w:rsidRDefault="00971CCE" w:rsidP="00971CCE">
      <w:pPr>
        <w:pStyle w:val="ListParagraph"/>
        <w:numPr>
          <w:ilvl w:val="0"/>
          <w:numId w:val="5"/>
        </w:numPr>
      </w:pPr>
      <w:r>
        <w:t xml:space="preserve">Mendukung setiap proyek ekspansi lain yang ingin didukung oleh </w:t>
      </w:r>
      <w:r>
        <w:t>General Conference</w:t>
      </w:r>
      <w:r>
        <w:t>.</w:t>
      </w:r>
    </w:p>
    <w:p w:rsidR="00971CCE" w:rsidRDefault="00971CCE" w:rsidP="00971CCE">
      <w:pPr>
        <w:pStyle w:val="ListParagraph"/>
        <w:numPr>
          <w:ilvl w:val="0"/>
          <w:numId w:val="5"/>
        </w:numPr>
      </w:pPr>
      <w:r>
        <w:t>Terapkan persentase lain untuk mendukung Adventist World Radio ("AWR").</w:t>
      </w:r>
    </w:p>
    <w:p w:rsidR="00971CCE" w:rsidRDefault="00971CCE" w:rsidP="00971CCE">
      <w:r>
        <w:t>Seluruh sistem tentang bagaimana p</w:t>
      </w:r>
      <w:r>
        <w:t>ersembahan</w:t>
      </w:r>
      <w:r>
        <w:t xml:space="preserve"> ini didistribusikan disebut sebagai Rencana 60-20-20. Berikut ini uraian singkatnya:</w:t>
      </w:r>
    </w:p>
    <w:p w:rsidR="00971CCE" w:rsidRDefault="00971CCE" w:rsidP="00971CCE">
      <w:pPr>
        <w:pStyle w:val="ListParagraph"/>
        <w:numPr>
          <w:ilvl w:val="0"/>
          <w:numId w:val="6"/>
        </w:numPr>
      </w:pPr>
      <w:r>
        <w:t xml:space="preserve">60% </w:t>
      </w:r>
      <w:r>
        <w:t>tinggal</w:t>
      </w:r>
      <w:r>
        <w:t xml:space="preserve"> di gereja lokal.</w:t>
      </w:r>
    </w:p>
    <w:p w:rsidR="00971CCE" w:rsidRDefault="00971CCE" w:rsidP="00971CCE">
      <w:pPr>
        <w:pStyle w:val="ListParagraph"/>
        <w:numPr>
          <w:ilvl w:val="0"/>
          <w:numId w:val="6"/>
        </w:numPr>
      </w:pPr>
      <w:r>
        <w:t>20%</w:t>
      </w:r>
      <w:r>
        <w:t xml:space="preserve"> dikirim ke Misi atau Konferens. Dari situ, 20% masuk ke Uni</w:t>
      </w:r>
      <w:r>
        <w:t>.</w:t>
      </w:r>
    </w:p>
    <w:p w:rsidR="00971CCE" w:rsidRDefault="00971CCE" w:rsidP="00971CCE">
      <w:pPr>
        <w:pStyle w:val="ListParagraph"/>
        <w:numPr>
          <w:ilvl w:val="0"/>
          <w:numId w:val="6"/>
        </w:numPr>
      </w:pPr>
      <w:r>
        <w:t xml:space="preserve">20% dikirim ke </w:t>
      </w:r>
      <w:r>
        <w:t>General Conference</w:t>
      </w:r>
      <w:r>
        <w:t>. Dari itu, distribusi dibuat untuk gereja di seluruh dunia.</w:t>
      </w:r>
    </w:p>
    <w:p w:rsidR="00971CCE" w:rsidRDefault="00971CCE" w:rsidP="00971CCE">
      <w:pPr>
        <w:rPr>
          <w:b/>
          <w:sz w:val="24"/>
        </w:rPr>
      </w:pPr>
      <w:r w:rsidRPr="00971CCE">
        <w:rPr>
          <w:b/>
          <w:sz w:val="24"/>
        </w:rPr>
        <w:t xml:space="preserve">Rekapitulasi </w:t>
      </w:r>
      <w:proofErr w:type="gramStart"/>
      <w:r w:rsidRPr="00971CCE">
        <w:rPr>
          <w:b/>
          <w:sz w:val="24"/>
        </w:rPr>
        <w:t>apa</w:t>
      </w:r>
      <w:proofErr w:type="gramEnd"/>
      <w:r w:rsidRPr="00971CCE">
        <w:rPr>
          <w:b/>
          <w:sz w:val="24"/>
        </w:rPr>
        <w:t xml:space="preserve"> yang kita pelajari</w:t>
      </w:r>
    </w:p>
    <w:p w:rsidR="00971CCE" w:rsidRPr="00971CCE" w:rsidRDefault="00971CCE" w:rsidP="00971CCE">
      <w:pPr>
        <w:pStyle w:val="ListParagraph"/>
        <w:numPr>
          <w:ilvl w:val="0"/>
          <w:numId w:val="7"/>
        </w:numPr>
      </w:pPr>
      <w:r>
        <w:t xml:space="preserve">Sebutkan empat </w:t>
      </w:r>
      <w:proofErr w:type="gramStart"/>
      <w:r>
        <w:t xml:space="preserve">nasihat </w:t>
      </w:r>
      <w:r w:rsidRPr="00971CCE">
        <w:t xml:space="preserve"> untuk</w:t>
      </w:r>
      <w:proofErr w:type="gramEnd"/>
      <w:r w:rsidRPr="00971CCE">
        <w:t xml:space="preserve"> penggunaan persepuluhan.</w:t>
      </w:r>
    </w:p>
    <w:p w:rsidR="00971CCE" w:rsidRPr="00971CCE" w:rsidRDefault="00971CCE" w:rsidP="00971CCE">
      <w:pPr>
        <w:pStyle w:val="ListParagraph"/>
        <w:numPr>
          <w:ilvl w:val="0"/>
          <w:numId w:val="7"/>
        </w:numPr>
      </w:pPr>
      <w:r w:rsidRPr="00971CCE">
        <w:t xml:space="preserve">Sebutkan </w:t>
      </w:r>
      <w:proofErr w:type="gramStart"/>
      <w:r w:rsidRPr="00971CCE">
        <w:t>lima</w:t>
      </w:r>
      <w:proofErr w:type="gramEnd"/>
      <w:r w:rsidRPr="00971CCE">
        <w:t xml:space="preserve"> hal yang seharusnya tidak digunakan</w:t>
      </w:r>
      <w:r>
        <w:t xml:space="preserve"> sehubungan dengan</w:t>
      </w:r>
      <w:r w:rsidRPr="00971CCE">
        <w:t xml:space="preserve"> perpuluhan.</w:t>
      </w:r>
    </w:p>
    <w:p w:rsidR="00E44B11" w:rsidRDefault="00971CCE" w:rsidP="00971CCE">
      <w:pPr>
        <w:pStyle w:val="ListParagraph"/>
        <w:numPr>
          <w:ilvl w:val="0"/>
          <w:numId w:val="7"/>
        </w:numPr>
      </w:pPr>
      <w:r w:rsidRPr="00971CCE">
        <w:t>Sebutkan lima pengg</w:t>
      </w:r>
      <w:r w:rsidR="00E44B11">
        <w:t>unaan yang tepat untuk persembahan</w:t>
      </w:r>
    </w:p>
    <w:p w:rsidR="00E44B11" w:rsidRPr="00E44B11" w:rsidRDefault="00E44B11" w:rsidP="00E44B11">
      <w:pPr>
        <w:rPr>
          <w:b/>
        </w:rPr>
      </w:pPr>
      <w:r w:rsidRPr="00E44B11">
        <w:rPr>
          <w:b/>
          <w:sz w:val="24"/>
        </w:rPr>
        <w:t>Kesimpulan</w:t>
      </w:r>
    </w:p>
    <w:p w:rsidR="00E44B11" w:rsidRPr="00E44B11" w:rsidRDefault="00E44B11" w:rsidP="00E44B11">
      <w:pPr>
        <w:rPr>
          <w:i/>
        </w:rPr>
      </w:pPr>
      <w:r w:rsidRPr="00E44B11">
        <w:rPr>
          <w:i/>
        </w:rPr>
        <w:t xml:space="preserve">“Orang yang memberitakan pekabaran kasih karunia kepada orang-orang yang berdosa memiliki pekerjaan lain juga, —untuk memberi tugas kepada umat manusia untuk menopang pekerjaan Allah dengan </w:t>
      </w:r>
      <w:proofErr w:type="gramStart"/>
      <w:r w:rsidRPr="00E44B11">
        <w:rPr>
          <w:i/>
        </w:rPr>
        <w:t>cara</w:t>
      </w:r>
      <w:proofErr w:type="gramEnd"/>
      <w:r w:rsidRPr="00E44B11">
        <w:rPr>
          <w:i/>
        </w:rPr>
        <w:t xml:space="preserve"> mereka. </w:t>
      </w:r>
      <w:r w:rsidRPr="00E44B11">
        <w:rPr>
          <w:i/>
        </w:rPr>
        <w:t>Dia harus mengajar mereka bahwa sebagian dari pendapatan mereka adalah milik Allah, dan harus dikhususkan untuk</w:t>
      </w:r>
      <w:r w:rsidRPr="00E44B11">
        <w:rPr>
          <w:i/>
        </w:rPr>
        <w:t xml:space="preserve"> pekerjaan-Nya dengan sakral. ” </w:t>
      </w:r>
      <w:r w:rsidRPr="00E44B11">
        <w:rPr>
          <w:i/>
        </w:rPr>
        <w:t>GW 224</w:t>
      </w:r>
    </w:p>
    <w:sectPr w:rsidR="00E44B11" w:rsidRPr="00E44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6142F"/>
    <w:multiLevelType w:val="hybridMultilevel"/>
    <w:tmpl w:val="00FA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9E3078"/>
    <w:multiLevelType w:val="hybridMultilevel"/>
    <w:tmpl w:val="5CAA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B6768"/>
    <w:multiLevelType w:val="hybridMultilevel"/>
    <w:tmpl w:val="84C2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D35EE9"/>
    <w:multiLevelType w:val="hybridMultilevel"/>
    <w:tmpl w:val="F9E8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9D13AF"/>
    <w:multiLevelType w:val="hybridMultilevel"/>
    <w:tmpl w:val="9F2E1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25033E"/>
    <w:multiLevelType w:val="hybridMultilevel"/>
    <w:tmpl w:val="38DC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C6772F"/>
    <w:multiLevelType w:val="hybridMultilevel"/>
    <w:tmpl w:val="2A70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B9"/>
    <w:rsid w:val="00055DB9"/>
    <w:rsid w:val="008A01F6"/>
    <w:rsid w:val="00971CCE"/>
    <w:rsid w:val="00D50BCC"/>
    <w:rsid w:val="00E44B11"/>
    <w:rsid w:val="00F2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F3C7D-E155-4E87-9B0A-2A56F1C8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DB9"/>
    <w:pPr>
      <w:ind w:left="720"/>
      <w:contextualSpacing/>
    </w:pPr>
  </w:style>
  <w:style w:type="paragraph" w:styleId="NoSpacing">
    <w:name w:val="No Spacing"/>
    <w:uiPriority w:val="1"/>
    <w:qFormat/>
    <w:rsid w:val="00E44B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2020-01-21T22:40:00Z</dcterms:created>
  <dcterms:modified xsi:type="dcterms:W3CDTF">2020-01-21T23:28:00Z</dcterms:modified>
</cp:coreProperties>
</file>