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8B2" w:rsidRDefault="005361B1" w:rsidP="00385473">
      <w:pPr>
        <w:jc w:val="center"/>
        <w:rPr>
          <w:b/>
          <w:sz w:val="24"/>
        </w:rPr>
      </w:pPr>
      <w:r w:rsidRPr="00385473">
        <w:rPr>
          <w:b/>
          <w:sz w:val="24"/>
        </w:rPr>
        <w:t>PENATUA DAN PERHATIAN MEREKA PADA JIWA BARU</w:t>
      </w:r>
    </w:p>
    <w:p w:rsidR="00385473" w:rsidRPr="00385473" w:rsidRDefault="00385473" w:rsidP="00385473">
      <w:pPr>
        <w:pStyle w:val="NoSpacing"/>
        <w:jc w:val="center"/>
      </w:pPr>
      <w:r w:rsidRPr="00385473">
        <w:t>(Bahan ini disediakan asosiasi Kependetaan GC)</w:t>
      </w:r>
    </w:p>
    <w:p w:rsidR="00385473" w:rsidRPr="00385473" w:rsidRDefault="00385473" w:rsidP="00385473">
      <w:pPr>
        <w:pStyle w:val="NoSpacing"/>
        <w:jc w:val="center"/>
      </w:pPr>
      <w:r w:rsidRPr="00385473">
        <w:t>https://eldersdigest.org/</w:t>
      </w:r>
    </w:p>
    <w:p w:rsidR="00385473" w:rsidRPr="00385473" w:rsidRDefault="00385473" w:rsidP="00385473">
      <w:pPr>
        <w:pStyle w:val="NoSpacing"/>
        <w:jc w:val="center"/>
      </w:pPr>
      <w:r>
        <w:t>Vol 2 Sesi C</w:t>
      </w:r>
      <w:bookmarkStart w:id="0" w:name="_GoBack"/>
      <w:bookmarkEnd w:id="0"/>
    </w:p>
    <w:p w:rsidR="00385473" w:rsidRDefault="00385473"/>
    <w:p w:rsidR="005361B1" w:rsidRDefault="005361B1">
      <w:r w:rsidRPr="005361B1">
        <w:rPr>
          <w:i/>
        </w:rPr>
        <w:t xml:space="preserve">Aku datang segera. Peganglah </w:t>
      </w:r>
      <w:proofErr w:type="gramStart"/>
      <w:r w:rsidRPr="005361B1">
        <w:rPr>
          <w:i/>
        </w:rPr>
        <w:t>apa</w:t>
      </w:r>
      <w:proofErr w:type="gramEnd"/>
      <w:r w:rsidRPr="005361B1">
        <w:rPr>
          <w:i/>
        </w:rPr>
        <w:t xml:space="preserve"> yang ada padamu, supaya tidak seorang pun mengambil mahkotamu.</w:t>
      </w:r>
      <w:r>
        <w:rPr>
          <w:i/>
        </w:rPr>
        <w:t xml:space="preserve"> </w:t>
      </w:r>
      <w:r w:rsidRPr="005361B1">
        <w:rPr>
          <w:i/>
        </w:rPr>
        <w:t>Wahyu 3:11</w:t>
      </w:r>
    </w:p>
    <w:p w:rsidR="005361B1" w:rsidRPr="005361B1" w:rsidRDefault="005361B1" w:rsidP="005361B1">
      <w:pPr>
        <w:rPr>
          <w:i/>
        </w:rPr>
      </w:pPr>
      <w:r w:rsidRPr="005361B1">
        <w:rPr>
          <w:i/>
        </w:rPr>
        <w:t>“Setiap orang yang telah menerima</w:t>
      </w:r>
      <w:r w:rsidRPr="005361B1">
        <w:rPr>
          <w:i/>
        </w:rPr>
        <w:t xml:space="preserve"> penerangan</w:t>
      </w:r>
      <w:r w:rsidRPr="005361B1">
        <w:rPr>
          <w:i/>
        </w:rPr>
        <w:t xml:space="preserve"> ilahi, adalah untuk mencerahkan jalan orang-orang yang tidak mengenal Terang kehidupan… Setiap jiwa yang telah diselamatkan Kristus dipanggil untuk bekerja dalam nama-Nya demi menyelamatkan yang terhilang… Ada sesuatu untuk setiap satu</w:t>
      </w:r>
      <w:r w:rsidRPr="005361B1">
        <w:rPr>
          <w:i/>
        </w:rPr>
        <w:t xml:space="preserve"> hal</w:t>
      </w:r>
      <w:r w:rsidRPr="005361B1">
        <w:rPr>
          <w:i/>
        </w:rPr>
        <w:t xml:space="preserve"> untuk dilakukan. Setiap jiwa yang percaya k</w:t>
      </w:r>
      <w:r w:rsidRPr="005361B1">
        <w:rPr>
          <w:i/>
        </w:rPr>
        <w:t>ebenaran harus berdiri di bidang</w:t>
      </w:r>
      <w:r w:rsidRPr="005361B1">
        <w:rPr>
          <w:i/>
        </w:rPr>
        <w:t xml:space="preserve"> dan tempatnya, berka</w:t>
      </w:r>
      <w:r w:rsidRPr="005361B1">
        <w:rPr>
          <w:i/>
        </w:rPr>
        <w:t xml:space="preserve">ta, ‘Inilah aku; utuslah aku.'". </w:t>
      </w:r>
      <w:r w:rsidRPr="005361B1">
        <w:rPr>
          <w:i/>
        </w:rPr>
        <w:t>ChS 10</w:t>
      </w:r>
    </w:p>
    <w:p w:rsidR="005361B1" w:rsidRPr="005361B1" w:rsidRDefault="005361B1" w:rsidP="005361B1">
      <w:pPr>
        <w:rPr>
          <w:i/>
        </w:rPr>
      </w:pPr>
      <w:r w:rsidRPr="005361B1">
        <w:rPr>
          <w:i/>
        </w:rPr>
        <w:t xml:space="preserve">“Ketika pria dan wanita menerima kebenaran, kita tidak boleh pergi dan meninggalkan mereka </w:t>
      </w:r>
      <w:r w:rsidRPr="005361B1">
        <w:rPr>
          <w:i/>
        </w:rPr>
        <w:t>tanpa beban untuk ditindak lanjuti</w:t>
      </w:r>
      <w:r w:rsidRPr="005361B1">
        <w:rPr>
          <w:i/>
        </w:rPr>
        <w:t>. Mereka harus dijaga. Itu harus dibawa sebagai beban bagi jiwa, dan kita harus mengawasi mereka sebagai penatalayan yang haru</w:t>
      </w:r>
      <w:r w:rsidRPr="005361B1">
        <w:rPr>
          <w:i/>
        </w:rPr>
        <w:t xml:space="preserve">s memberi pertanggungjawaban. ” </w:t>
      </w:r>
      <w:r w:rsidRPr="005361B1">
        <w:rPr>
          <w:i/>
        </w:rPr>
        <w:t>Ev 345</w:t>
      </w:r>
    </w:p>
    <w:p w:rsidR="005361B1" w:rsidRPr="005361B1" w:rsidRDefault="005361B1">
      <w:pPr>
        <w:rPr>
          <w:b/>
          <w:sz w:val="24"/>
        </w:rPr>
      </w:pPr>
      <w:proofErr w:type="gramStart"/>
      <w:r w:rsidRPr="005361B1">
        <w:rPr>
          <w:b/>
          <w:sz w:val="24"/>
        </w:rPr>
        <w:t>I. Apa</w:t>
      </w:r>
      <w:proofErr w:type="gramEnd"/>
      <w:r w:rsidRPr="005361B1">
        <w:rPr>
          <w:b/>
          <w:sz w:val="24"/>
        </w:rPr>
        <w:t xml:space="preserve"> yang terjadi pada orang-orang ketika mereka dibaptis?</w:t>
      </w:r>
    </w:p>
    <w:p w:rsidR="005361B1" w:rsidRDefault="005361B1" w:rsidP="005361B1">
      <w:pPr>
        <w:pStyle w:val="ListParagraph"/>
        <w:numPr>
          <w:ilvl w:val="0"/>
          <w:numId w:val="1"/>
        </w:numPr>
      </w:pPr>
      <w:r>
        <w:t>Mereka meninggalkan beberapa teman lama mereka dengan siapa mereka biasa berbagi banyak waktu mereka, tetapi yang sekarang tidak setuju dengan iman baru mereka.</w:t>
      </w:r>
    </w:p>
    <w:p w:rsidR="005361B1" w:rsidRDefault="005361B1" w:rsidP="005361B1">
      <w:pPr>
        <w:pStyle w:val="ListParagraph"/>
        <w:numPr>
          <w:ilvl w:val="0"/>
          <w:numId w:val="1"/>
        </w:numPr>
      </w:pPr>
      <w:r>
        <w:t>Mereka bahkan mungkin kehilangan kasih sayang dari anggota keluarga yang tidak mendukung keputusan yang telah mereka ambil.</w:t>
      </w:r>
    </w:p>
    <w:p w:rsidR="005361B1" w:rsidRDefault="005361B1" w:rsidP="005361B1">
      <w:pPr>
        <w:pStyle w:val="ListParagraph"/>
        <w:numPr>
          <w:ilvl w:val="0"/>
          <w:numId w:val="1"/>
        </w:numPr>
      </w:pPr>
      <w:r>
        <w:t>Mereka meninggalkan beberapa kebiasaan yang berakar kuat dalam kehidupan mereka dan yang menyenangkan mereka, tetapi sekarang mereka menemukan bahwa kebiasaan itu menghancurkan kehidupan spiritual mereka.</w:t>
      </w:r>
    </w:p>
    <w:p w:rsidR="005361B1" w:rsidRDefault="005361B1" w:rsidP="005361B1">
      <w:pPr>
        <w:pStyle w:val="ListParagraph"/>
        <w:numPr>
          <w:ilvl w:val="0"/>
          <w:numId w:val="1"/>
        </w:numPr>
      </w:pPr>
      <w:r>
        <w:t>Mereka bahkan dapat meninggalkan pekerjaan tradisional mereka karena bertentangan dengan prinsip-prinsip yang telah mereka terima.</w:t>
      </w:r>
    </w:p>
    <w:p w:rsidR="005361B1" w:rsidRDefault="005361B1" w:rsidP="005361B1">
      <w:pPr>
        <w:pStyle w:val="ListParagraph"/>
        <w:numPr>
          <w:ilvl w:val="0"/>
          <w:numId w:val="1"/>
        </w:numPr>
      </w:pPr>
      <w:r>
        <w:t>Mereka mungkin harus mengubah kegiatan sosial yang lama mereka bagi dengan beberapa rekan kerja mereka.</w:t>
      </w:r>
    </w:p>
    <w:p w:rsidR="005361B1" w:rsidRDefault="005361B1" w:rsidP="005361B1">
      <w:pPr>
        <w:pStyle w:val="ListParagraph"/>
        <w:numPr>
          <w:ilvl w:val="0"/>
          <w:numId w:val="1"/>
        </w:numPr>
      </w:pPr>
      <w:r>
        <w:t>Mereka mungkin perlu mengubah lingkungan sosial mereka, karena mereka tidak dapat menghabiskan waktu luang mereka seperti sebelumnya. Mereka tidak hanya mengubah lingkungan mereka, tetapi mereka juga berubah dengan siapa mereka berbagi kehidupan sosial mereka.</w:t>
      </w:r>
    </w:p>
    <w:p w:rsidR="005361B1" w:rsidRDefault="005361B1" w:rsidP="005361B1">
      <w:pPr>
        <w:pStyle w:val="ListParagraph"/>
        <w:numPr>
          <w:ilvl w:val="0"/>
          <w:numId w:val="1"/>
        </w:numPr>
      </w:pPr>
      <w:r>
        <w:t xml:space="preserve">Mereka mungkin mengubah kebiasaan makan mereka secara substansial, dan ini dengan suatu </w:t>
      </w:r>
      <w:proofErr w:type="gramStart"/>
      <w:r>
        <w:t>cara</w:t>
      </w:r>
      <w:proofErr w:type="gramEnd"/>
      <w:r>
        <w:t xml:space="preserve"> dapat membawa ketidakpastian apakah mereka akan dapat mencapai perubahan yang diperlukan.</w:t>
      </w:r>
    </w:p>
    <w:p w:rsidR="005361B1" w:rsidRDefault="005361B1" w:rsidP="005361B1">
      <w:pPr>
        <w:pStyle w:val="ListParagraph"/>
        <w:numPr>
          <w:ilvl w:val="0"/>
          <w:numId w:val="1"/>
        </w:numPr>
      </w:pPr>
      <w:r>
        <w:t xml:space="preserve">Mungkin pilihan </w:t>
      </w:r>
      <w:r>
        <w:t>koleksi</w:t>
      </w:r>
      <w:r>
        <w:t xml:space="preserve"> pakaian mereka mungkin terpengaruh.</w:t>
      </w:r>
    </w:p>
    <w:p w:rsidR="005361B1" w:rsidRDefault="005361B1" w:rsidP="005361B1">
      <w:pPr>
        <w:pStyle w:val="ListParagraph"/>
        <w:numPr>
          <w:ilvl w:val="0"/>
          <w:numId w:val="1"/>
        </w:numPr>
      </w:pPr>
      <w:r>
        <w:t>Mereka mungkin harus mengubah sebagian kosa kata mereka.</w:t>
      </w:r>
    </w:p>
    <w:p w:rsidR="005361B1" w:rsidRPr="006230AC" w:rsidRDefault="005361B1" w:rsidP="006230AC">
      <w:pPr>
        <w:ind w:left="360"/>
        <w:rPr>
          <w:i/>
        </w:rPr>
      </w:pPr>
      <w:r w:rsidRPr="006230AC">
        <w:rPr>
          <w:i/>
        </w:rPr>
        <w:t xml:space="preserve">“Mereka yang baru </w:t>
      </w:r>
      <w:r w:rsidRPr="006230AC">
        <w:rPr>
          <w:i/>
        </w:rPr>
        <w:t>percaya</w:t>
      </w:r>
      <w:r w:rsidRPr="006230AC">
        <w:rPr>
          <w:i/>
        </w:rPr>
        <w:t xml:space="preserve"> harus dengan sabar dan lembut ditangani, dan itu adalah tugas para anggota gereja yang lebih tua untuk merancang cara-cara dan sarana untuk memberikan bantuan dan simpati dan instruksi bagi mereka yang secara sadar telah menarik diri dari gereja lain demi </w:t>
      </w:r>
      <w:r w:rsidRPr="006230AC">
        <w:rPr>
          <w:i/>
        </w:rPr>
        <w:lastRenderedPageBreak/>
        <w:t xml:space="preserve">kebenaran, dan dengan demikian memutuskan diri dari pekerjaan penggembalaan yang sudah </w:t>
      </w:r>
      <w:r w:rsidR="006230AC" w:rsidRPr="006230AC">
        <w:rPr>
          <w:i/>
        </w:rPr>
        <w:t>biasa mereka lakukan</w:t>
      </w:r>
      <w:proofErr w:type="gramStart"/>
      <w:r w:rsidR="006230AC" w:rsidRPr="006230AC">
        <w:rPr>
          <w:i/>
        </w:rPr>
        <w:t>. "</w:t>
      </w:r>
      <w:proofErr w:type="gramEnd"/>
      <w:r w:rsidR="006230AC" w:rsidRPr="006230AC">
        <w:rPr>
          <w:i/>
        </w:rPr>
        <w:t xml:space="preserve"> </w:t>
      </w:r>
      <w:r w:rsidRPr="006230AC">
        <w:rPr>
          <w:i/>
        </w:rPr>
        <w:t>Ev 351</w:t>
      </w:r>
    </w:p>
    <w:p w:rsidR="005361B1" w:rsidRPr="006230AC" w:rsidRDefault="006230AC" w:rsidP="006230AC">
      <w:pPr>
        <w:ind w:left="360"/>
        <w:rPr>
          <w:i/>
        </w:rPr>
      </w:pPr>
      <w:r w:rsidRPr="006230AC">
        <w:rPr>
          <w:i/>
        </w:rPr>
        <w:t>“Gereja memiliki tanggung jawab khusus yang diberikan kepadanya untuk merawat jiwa-jiwa ini yang telah mengikuti sinar pertama cahaya yang telah mereka terima; dan jika anggota gereja mengabaikan tugas ini, mereka akan tidak setia pada kepercayaan yang diberikan Tuhan kepada mereka</w:t>
      </w:r>
      <w:proofErr w:type="gramStart"/>
      <w:r w:rsidRPr="006230AC">
        <w:rPr>
          <w:i/>
        </w:rPr>
        <w:t>. ”</w:t>
      </w:r>
      <w:proofErr w:type="gramEnd"/>
      <w:r w:rsidRPr="006230AC">
        <w:rPr>
          <w:i/>
        </w:rPr>
        <w:t xml:space="preserve"> </w:t>
      </w:r>
      <w:r w:rsidRPr="006230AC">
        <w:rPr>
          <w:i/>
        </w:rPr>
        <w:t>Ev 351</w:t>
      </w:r>
    </w:p>
    <w:p w:rsidR="005361B1" w:rsidRPr="006230AC" w:rsidRDefault="006230AC" w:rsidP="006230AC">
      <w:pPr>
        <w:ind w:left="360"/>
        <w:rPr>
          <w:i/>
        </w:rPr>
      </w:pPr>
      <w:r w:rsidRPr="006230AC">
        <w:rPr>
          <w:i/>
        </w:rPr>
        <w:t>“Dan orang-orang yang baru bertobat perlu di</w:t>
      </w:r>
      <w:r w:rsidRPr="006230AC">
        <w:rPr>
          <w:i/>
        </w:rPr>
        <w:t>arahkan</w:t>
      </w:r>
      <w:r w:rsidRPr="006230AC">
        <w:rPr>
          <w:i/>
        </w:rPr>
        <w:t xml:space="preserve"> oleh guru-guru yang setia </w:t>
      </w:r>
      <w:proofErr w:type="gramStart"/>
      <w:r w:rsidRPr="006230AC">
        <w:rPr>
          <w:i/>
        </w:rPr>
        <w:t>akan</w:t>
      </w:r>
      <w:proofErr w:type="gramEnd"/>
      <w:r w:rsidRPr="006230AC">
        <w:rPr>
          <w:i/>
        </w:rPr>
        <w:t xml:space="preserve"> Firman Allah, agar mereka dapat meningkatkan pengetahuan dan kasih akan kebenaran, dan dapat bertumbuh menjadi sosok penuh pria dan wanita di dalam Kristus Yesus. Mereka sekarang harus dikelilingi oleh pengaruh yang paling menguntungkan bagi pertumbuhan rohani. ”</w:t>
      </w:r>
      <w:r w:rsidRPr="006230AC">
        <w:rPr>
          <w:i/>
        </w:rPr>
        <w:t xml:space="preserve"> </w:t>
      </w:r>
      <w:r w:rsidRPr="006230AC">
        <w:rPr>
          <w:i/>
        </w:rPr>
        <w:t>Ev 337</w:t>
      </w:r>
    </w:p>
    <w:p w:rsidR="005361B1" w:rsidRPr="006230AC" w:rsidRDefault="006230AC" w:rsidP="006230AC">
      <w:pPr>
        <w:ind w:left="360"/>
        <w:rPr>
          <w:i/>
        </w:rPr>
      </w:pPr>
      <w:r w:rsidRPr="006230AC">
        <w:rPr>
          <w:i/>
        </w:rPr>
        <w:t>“Orang-orang percaya baru harus dii</w:t>
      </w:r>
      <w:r w:rsidRPr="006230AC">
        <w:rPr>
          <w:i/>
        </w:rPr>
        <w:t>tuntun</w:t>
      </w:r>
      <w:r w:rsidRPr="006230AC">
        <w:rPr>
          <w:i/>
        </w:rPr>
        <w:t xml:space="preserve"> dengan hati-hati, agar mereka dapat memiliki pengetahuan yang cerdas tentang berbagai lini pekerjaan yang dilakukan untuk gereja Kristus. Satu atau dua orang hendaknya tidak dibiarkan sendirian dengan beban pekerjaan seperti itu [menga</w:t>
      </w:r>
      <w:r w:rsidRPr="006230AC">
        <w:rPr>
          <w:i/>
        </w:rPr>
        <w:t xml:space="preserve">jar orang-orang yang baru percaya].  </w:t>
      </w:r>
      <w:r w:rsidRPr="006230AC">
        <w:rPr>
          <w:i/>
        </w:rPr>
        <w:t>Ev 338</w:t>
      </w:r>
    </w:p>
    <w:p w:rsidR="005361B1" w:rsidRPr="006230AC" w:rsidRDefault="006230AC">
      <w:pPr>
        <w:rPr>
          <w:b/>
          <w:sz w:val="24"/>
        </w:rPr>
      </w:pPr>
      <w:r w:rsidRPr="006230AC">
        <w:rPr>
          <w:b/>
          <w:sz w:val="24"/>
        </w:rPr>
        <w:t>II. Kekhawatiran mereka yang baru dibaptis</w:t>
      </w:r>
    </w:p>
    <w:p w:rsidR="005361B1" w:rsidRPr="006230AC" w:rsidRDefault="006230AC">
      <w:pPr>
        <w:rPr>
          <w:b/>
        </w:rPr>
      </w:pPr>
      <w:r w:rsidRPr="006230AC">
        <w:rPr>
          <w:b/>
        </w:rPr>
        <w:t>Umumnya mereka yang baru dibaptis takut:</w:t>
      </w:r>
    </w:p>
    <w:p w:rsidR="006230AC" w:rsidRDefault="006230AC" w:rsidP="006230AC">
      <w:pPr>
        <w:pStyle w:val="ListParagraph"/>
        <w:numPr>
          <w:ilvl w:val="0"/>
          <w:numId w:val="2"/>
        </w:numPr>
      </w:pPr>
      <w:r>
        <w:t xml:space="preserve">Gagal </w:t>
      </w:r>
      <w:r>
        <w:t xml:space="preserve">dihadapan </w:t>
      </w:r>
      <w:r>
        <w:t>Tuhan dalam keputusan yang telah mereka ambil.</w:t>
      </w:r>
    </w:p>
    <w:p w:rsidR="006230AC" w:rsidRDefault="006230AC" w:rsidP="006230AC">
      <w:pPr>
        <w:pStyle w:val="ListParagraph"/>
        <w:numPr>
          <w:ilvl w:val="0"/>
          <w:numId w:val="2"/>
        </w:numPr>
      </w:pPr>
      <w:r>
        <w:t xml:space="preserve">Tidak sesuai dengan gereja yang telah </w:t>
      </w:r>
      <w:r>
        <w:t>mereka peluk</w:t>
      </w:r>
      <w:r>
        <w:t>, terutama orang-orang yang menginjili mereka.</w:t>
      </w:r>
    </w:p>
    <w:p w:rsidR="005361B1" w:rsidRDefault="006230AC" w:rsidP="006230AC">
      <w:pPr>
        <w:pStyle w:val="ListParagraph"/>
        <w:numPr>
          <w:ilvl w:val="0"/>
          <w:numId w:val="2"/>
        </w:numPr>
      </w:pPr>
      <w:r>
        <w:t>Tidak mampu menaklukkan kebiasaan yang telah mereka praktikkan sejak lama.</w:t>
      </w:r>
    </w:p>
    <w:p w:rsidR="006230AC" w:rsidRDefault="006230AC" w:rsidP="006230AC">
      <w:pPr>
        <w:pStyle w:val="ListParagraph"/>
        <w:numPr>
          <w:ilvl w:val="0"/>
          <w:numId w:val="2"/>
        </w:numPr>
      </w:pPr>
      <w:r>
        <w:t>Tidak memiliki teman di gereja sejak mereka meninggalkan teman lama mereka.</w:t>
      </w:r>
    </w:p>
    <w:p w:rsidR="006230AC" w:rsidRDefault="006230AC" w:rsidP="006230AC">
      <w:pPr>
        <w:pStyle w:val="ListParagraph"/>
        <w:numPr>
          <w:ilvl w:val="0"/>
          <w:numId w:val="2"/>
        </w:numPr>
      </w:pPr>
      <w:r>
        <w:t>Merasa terisolasi di gereja dan tidak diundang untuk berpartisipasi dalam kegiatannya.</w:t>
      </w:r>
    </w:p>
    <w:p w:rsidR="006230AC" w:rsidRDefault="006230AC" w:rsidP="006230AC">
      <w:pPr>
        <w:pStyle w:val="ListParagraph"/>
        <w:numPr>
          <w:ilvl w:val="0"/>
          <w:numId w:val="2"/>
        </w:numPr>
      </w:pPr>
      <w:r>
        <w:t xml:space="preserve">Menahan kritik yang </w:t>
      </w:r>
      <w:proofErr w:type="gramStart"/>
      <w:r>
        <w:t>akan</w:t>
      </w:r>
      <w:proofErr w:type="gramEnd"/>
      <w:r>
        <w:t xml:space="preserve"> mereka dapatkan dari beberapa anggota keluarga, teman atau rekan kerja.</w:t>
      </w:r>
    </w:p>
    <w:p w:rsidR="006230AC" w:rsidRDefault="006230AC" w:rsidP="006230AC">
      <w:pPr>
        <w:pStyle w:val="ListParagraph"/>
        <w:numPr>
          <w:ilvl w:val="0"/>
          <w:numId w:val="2"/>
        </w:numPr>
      </w:pPr>
      <w:r>
        <w:t xml:space="preserve">Singkatnya, </w:t>
      </w:r>
      <w:r>
        <w:t xml:space="preserve">mereka merasa gagal dengan semua </w:t>
      </w:r>
      <w:proofErr w:type="gramStart"/>
      <w:r>
        <w:t>apa</w:t>
      </w:r>
      <w:proofErr w:type="gramEnd"/>
      <w:r>
        <w:t xml:space="preserve"> yang baru mereka anut.</w:t>
      </w:r>
    </w:p>
    <w:p w:rsidR="006230AC" w:rsidRPr="006230AC" w:rsidRDefault="006230AC" w:rsidP="006230AC">
      <w:pPr>
        <w:ind w:left="360"/>
        <w:rPr>
          <w:i/>
        </w:rPr>
      </w:pPr>
      <w:r w:rsidRPr="006230AC">
        <w:rPr>
          <w:i/>
        </w:rPr>
        <w:t>“Jika satu anggota keluarga Kristus jatuh ke dalam pencobaan, anggota yang lain harus menjaganya dengan penuh minat, berusaha untuk menangkap kaki yang tersesat di jalan yang salah, dan memenangkannya</w:t>
      </w:r>
      <w:r w:rsidRPr="006230AC">
        <w:rPr>
          <w:i/>
        </w:rPr>
        <w:t xml:space="preserve"> ke kehidupan suci yang murni. </w:t>
      </w:r>
      <w:proofErr w:type="gramStart"/>
      <w:r w:rsidRPr="006230AC">
        <w:rPr>
          <w:i/>
        </w:rPr>
        <w:t>pel</w:t>
      </w:r>
      <w:r w:rsidRPr="006230AC">
        <w:rPr>
          <w:i/>
        </w:rPr>
        <w:t>ayanan</w:t>
      </w:r>
      <w:proofErr w:type="gramEnd"/>
      <w:r w:rsidRPr="006230AC">
        <w:rPr>
          <w:i/>
        </w:rPr>
        <w:t xml:space="preserve"> ini Allah tuntut dari setiap anggota gereja-Nya .... Para anggota keluarga Tuhan harus bijak dan waspada, melakukan segala daya mereka untuk menyelamatkan saudara-saudara mereka yang lebih lemah d</w:t>
      </w:r>
      <w:r w:rsidRPr="006230AC">
        <w:rPr>
          <w:i/>
        </w:rPr>
        <w:t xml:space="preserve">ari perangkap Setan yang tersembunyi. </w:t>
      </w:r>
      <w:proofErr w:type="gramStart"/>
      <w:r w:rsidRPr="006230AC">
        <w:rPr>
          <w:i/>
        </w:rPr>
        <w:t xml:space="preserve">" </w:t>
      </w:r>
      <w:r w:rsidRPr="006230AC">
        <w:rPr>
          <w:i/>
        </w:rPr>
        <w:t>Ev</w:t>
      </w:r>
      <w:proofErr w:type="gramEnd"/>
      <w:r w:rsidRPr="006230AC">
        <w:rPr>
          <w:i/>
        </w:rPr>
        <w:t xml:space="preserve"> 353</w:t>
      </w:r>
    </w:p>
    <w:p w:rsidR="005361B1" w:rsidRPr="006230AC" w:rsidRDefault="006230AC">
      <w:pPr>
        <w:rPr>
          <w:b/>
        </w:rPr>
      </w:pPr>
      <w:r w:rsidRPr="006230AC">
        <w:rPr>
          <w:b/>
          <w:sz w:val="24"/>
        </w:rPr>
        <w:t>III. Kebutuhan mereka yang baru dibaptis</w:t>
      </w:r>
    </w:p>
    <w:p w:rsidR="006230AC" w:rsidRDefault="006230AC" w:rsidP="006230AC">
      <w:pPr>
        <w:pStyle w:val="ListParagraph"/>
        <w:numPr>
          <w:ilvl w:val="0"/>
          <w:numId w:val="3"/>
        </w:numPr>
      </w:pPr>
      <w:r>
        <w:t>Mereka sangat membutuhkan teman baru.</w:t>
      </w:r>
    </w:p>
    <w:p w:rsidR="006230AC" w:rsidRDefault="006230AC" w:rsidP="006230AC">
      <w:pPr>
        <w:pStyle w:val="ListParagraph"/>
        <w:numPr>
          <w:ilvl w:val="0"/>
          <w:numId w:val="3"/>
        </w:numPr>
      </w:pPr>
      <w:r>
        <w:t>Diperlakukan dengan sabar, baik hati dan penuh pertimbangan.</w:t>
      </w:r>
    </w:p>
    <w:p w:rsidR="006230AC" w:rsidRDefault="006230AC" w:rsidP="006230AC">
      <w:pPr>
        <w:pStyle w:val="ListParagraph"/>
        <w:numPr>
          <w:ilvl w:val="0"/>
          <w:numId w:val="3"/>
        </w:numPr>
      </w:pPr>
      <w:r>
        <w:t>Di atas segalanya, harus dipahami.</w:t>
      </w:r>
    </w:p>
    <w:p w:rsidR="005361B1" w:rsidRDefault="006230AC" w:rsidP="006230AC">
      <w:pPr>
        <w:pStyle w:val="ListParagraph"/>
        <w:numPr>
          <w:ilvl w:val="0"/>
          <w:numId w:val="3"/>
        </w:numPr>
      </w:pPr>
      <w:r>
        <w:t>Untuk diajar</w:t>
      </w:r>
      <w:r>
        <w:t xml:space="preserve"> lebih lanjut dalam doktrin Alkitab.</w:t>
      </w:r>
    </w:p>
    <w:p w:rsidR="006230AC" w:rsidRDefault="006230AC" w:rsidP="006230AC">
      <w:pPr>
        <w:pStyle w:val="ListParagraph"/>
        <w:numPr>
          <w:ilvl w:val="0"/>
          <w:numId w:val="3"/>
        </w:numPr>
      </w:pPr>
      <w:r>
        <w:t xml:space="preserve">Untuk menerima bantuan </w:t>
      </w:r>
      <w:r>
        <w:t>terhadap</w:t>
      </w:r>
      <w:r>
        <w:t xml:space="preserve"> perubahan yang mereka terapkan dalam kehidupan mereka.</w:t>
      </w:r>
    </w:p>
    <w:p w:rsidR="006230AC" w:rsidRDefault="006230AC" w:rsidP="006230AC">
      <w:pPr>
        <w:pStyle w:val="ListParagraph"/>
        <w:numPr>
          <w:ilvl w:val="0"/>
          <w:numId w:val="3"/>
        </w:numPr>
      </w:pPr>
      <w:r>
        <w:t>Untuk diundang ke dan diberikan metode rekreasi baru.</w:t>
      </w:r>
    </w:p>
    <w:p w:rsidR="006230AC" w:rsidRDefault="006230AC" w:rsidP="006230AC">
      <w:pPr>
        <w:pStyle w:val="ListParagraph"/>
        <w:numPr>
          <w:ilvl w:val="0"/>
          <w:numId w:val="3"/>
        </w:numPr>
      </w:pPr>
      <w:r>
        <w:t>Untuk digunakan dalam pelayanan Tuhan.</w:t>
      </w:r>
    </w:p>
    <w:p w:rsidR="006230AC" w:rsidRDefault="006230AC" w:rsidP="006230AC">
      <w:pPr>
        <w:pStyle w:val="ListParagraph"/>
        <w:numPr>
          <w:ilvl w:val="0"/>
          <w:numId w:val="3"/>
        </w:numPr>
      </w:pPr>
      <w:r>
        <w:lastRenderedPageBreak/>
        <w:t>Untuk dibantu dalam menemukan karunia rohani mereka.</w:t>
      </w:r>
    </w:p>
    <w:p w:rsidR="006230AC" w:rsidRDefault="006230AC" w:rsidP="006230AC">
      <w:pPr>
        <w:pStyle w:val="ListParagraph"/>
        <w:numPr>
          <w:ilvl w:val="0"/>
          <w:numId w:val="3"/>
        </w:numPr>
      </w:pPr>
      <w:r>
        <w:t>Perlu diingat bahwa anggota gereja tidak sempurna.</w:t>
      </w:r>
    </w:p>
    <w:p w:rsidR="006230AC" w:rsidRDefault="006230AC" w:rsidP="006230AC">
      <w:pPr>
        <w:pStyle w:val="ListParagraph"/>
        <w:numPr>
          <w:ilvl w:val="0"/>
          <w:numId w:val="3"/>
        </w:numPr>
      </w:pPr>
      <w:r>
        <w:t>Untuk dibantu dalam bergantung pada Yesus dan bukan pada orang-orang yang menginjili dia.</w:t>
      </w:r>
    </w:p>
    <w:p w:rsidR="00790E91" w:rsidRDefault="00790E91" w:rsidP="00790E91">
      <w:pPr>
        <w:pStyle w:val="ListParagraph"/>
        <w:numPr>
          <w:ilvl w:val="0"/>
          <w:numId w:val="3"/>
        </w:numPr>
      </w:pPr>
      <w:r>
        <w:t>Untuk memperhitungkan kebutuhan sosial mereka.</w:t>
      </w:r>
    </w:p>
    <w:p w:rsidR="00790E91" w:rsidRDefault="00790E91" w:rsidP="00790E91">
      <w:pPr>
        <w:pStyle w:val="ListParagraph"/>
        <w:numPr>
          <w:ilvl w:val="0"/>
          <w:numId w:val="3"/>
        </w:numPr>
      </w:pPr>
      <w:r>
        <w:t>Untuk menerima panduan tentang kelompok kecil mana yang terbaik bagi mereka untuk bergabung.</w:t>
      </w:r>
    </w:p>
    <w:p w:rsidR="00790E91" w:rsidRDefault="00790E91" w:rsidP="00790E91">
      <w:pPr>
        <w:pStyle w:val="ListParagraph"/>
        <w:numPr>
          <w:ilvl w:val="0"/>
          <w:numId w:val="3"/>
        </w:numPr>
      </w:pPr>
      <w:r>
        <w:t>Untuk membantu dalam memahami struktur organisasi gereja.</w:t>
      </w:r>
    </w:p>
    <w:p w:rsidR="00790E91" w:rsidRPr="00790E91" w:rsidRDefault="00790E91" w:rsidP="00790E91">
      <w:pPr>
        <w:ind w:left="360"/>
        <w:rPr>
          <w:i/>
        </w:rPr>
      </w:pPr>
      <w:r w:rsidRPr="00790E91">
        <w:rPr>
          <w:i/>
        </w:rPr>
        <w:t xml:space="preserve">“Setelah individu-individu dipertobatkan pada kebenaran, mereka perlu dijaga ... Ini tidak boleh dibiarkan sendirian, menjadi mangsa godaan Setan yang paling kuat; mereka perlu ... untuk ditangani dengan baik, untuk dituntun, dan untuk dikunjungi dan didoakan bersama. </w:t>
      </w:r>
      <w:r w:rsidRPr="00790E91">
        <w:rPr>
          <w:i/>
        </w:rPr>
        <w:t>Jiwa-jiwa ini membutuhkan makanan</w:t>
      </w:r>
      <w:r w:rsidRPr="00790E91">
        <w:rPr>
          <w:i/>
        </w:rPr>
        <w:t xml:space="preserve"> yang dibagikan kepada setiap</w:t>
      </w:r>
      <w:r w:rsidRPr="00790E91">
        <w:rPr>
          <w:i/>
        </w:rPr>
        <w:t xml:space="preserve"> orang pada musim yang tepat. ” </w:t>
      </w:r>
      <w:r w:rsidRPr="00790E91">
        <w:rPr>
          <w:i/>
        </w:rPr>
        <w:t>Ev 351</w:t>
      </w:r>
    </w:p>
    <w:p w:rsidR="00790E91" w:rsidRPr="00790E91" w:rsidRDefault="00790E91" w:rsidP="00790E91">
      <w:pPr>
        <w:rPr>
          <w:b/>
          <w:sz w:val="24"/>
        </w:rPr>
      </w:pPr>
      <w:r w:rsidRPr="00790E91">
        <w:rPr>
          <w:b/>
          <w:sz w:val="24"/>
        </w:rPr>
        <w:t xml:space="preserve">IV. </w:t>
      </w:r>
      <w:proofErr w:type="gramStart"/>
      <w:r w:rsidRPr="00790E91">
        <w:rPr>
          <w:b/>
          <w:sz w:val="24"/>
        </w:rPr>
        <w:t>Apa</w:t>
      </w:r>
      <w:proofErr w:type="gramEnd"/>
      <w:r w:rsidRPr="00790E91">
        <w:rPr>
          <w:b/>
          <w:sz w:val="24"/>
        </w:rPr>
        <w:t xml:space="preserve"> yang menyebabkan keputusasaan pada orang yang baru dibaptis?</w:t>
      </w:r>
    </w:p>
    <w:p w:rsidR="00790E91" w:rsidRDefault="00790E91" w:rsidP="00790E91">
      <w:pPr>
        <w:pStyle w:val="ListParagraph"/>
        <w:numPr>
          <w:ilvl w:val="0"/>
          <w:numId w:val="4"/>
        </w:numPr>
      </w:pPr>
      <w:r>
        <w:t>Menemukan bahwa di gereja tidak semuanya sempurna.</w:t>
      </w:r>
    </w:p>
    <w:p w:rsidR="00790E91" w:rsidRDefault="00790E91" w:rsidP="00790E91">
      <w:pPr>
        <w:pStyle w:val="ListParagraph"/>
        <w:numPr>
          <w:ilvl w:val="0"/>
          <w:numId w:val="4"/>
        </w:numPr>
      </w:pPr>
      <w:r>
        <w:t xml:space="preserve">Menemukan semangat </w:t>
      </w:r>
      <w:r>
        <w:t>meng</w:t>
      </w:r>
      <w:r>
        <w:t>kritik dan gosip di gereja.</w:t>
      </w:r>
    </w:p>
    <w:p w:rsidR="005361B1" w:rsidRDefault="00790E91" w:rsidP="00790E91">
      <w:pPr>
        <w:pStyle w:val="ListParagraph"/>
        <w:numPr>
          <w:ilvl w:val="0"/>
          <w:numId w:val="4"/>
        </w:numPr>
      </w:pPr>
      <w:r>
        <w:t>Dikritik atau dihakimi karena kesalahan.</w:t>
      </w:r>
    </w:p>
    <w:p w:rsidR="00790E91" w:rsidRDefault="00790E91" w:rsidP="00790E91">
      <w:pPr>
        <w:pStyle w:val="ListParagraph"/>
        <w:numPr>
          <w:ilvl w:val="0"/>
          <w:numId w:val="4"/>
        </w:numPr>
      </w:pPr>
      <w:r>
        <w:t>Malu secara terbuka di depan umum.</w:t>
      </w:r>
    </w:p>
    <w:p w:rsidR="00790E91" w:rsidRDefault="00790E91" w:rsidP="00790E91">
      <w:pPr>
        <w:pStyle w:val="ListParagraph"/>
        <w:numPr>
          <w:ilvl w:val="0"/>
          <w:numId w:val="4"/>
        </w:numPr>
      </w:pPr>
      <w:r>
        <w:t>Tidak di</w:t>
      </w:r>
      <w:r>
        <w:t>anggap atau dilibatkan</w:t>
      </w:r>
      <w:r>
        <w:t xml:space="preserve"> ketika ada kegiatan.</w:t>
      </w:r>
    </w:p>
    <w:p w:rsidR="00790E91" w:rsidRDefault="00790E91" w:rsidP="00790E91">
      <w:pPr>
        <w:pStyle w:val="ListParagraph"/>
        <w:numPr>
          <w:ilvl w:val="0"/>
          <w:numId w:val="4"/>
        </w:numPr>
      </w:pPr>
      <w:r>
        <w:t>Tidak memiliki teman yang mendukung mereka.</w:t>
      </w:r>
    </w:p>
    <w:p w:rsidR="00790E91" w:rsidRDefault="00790E91" w:rsidP="00790E91">
      <w:pPr>
        <w:pStyle w:val="ListParagraph"/>
        <w:numPr>
          <w:ilvl w:val="0"/>
          <w:numId w:val="4"/>
        </w:numPr>
      </w:pPr>
      <w:r>
        <w:t>Membuat kesalahan</w:t>
      </w:r>
    </w:p>
    <w:p w:rsidR="00790E91" w:rsidRDefault="00790E91" w:rsidP="00790E91">
      <w:pPr>
        <w:pStyle w:val="ListParagraph"/>
        <w:numPr>
          <w:ilvl w:val="0"/>
          <w:numId w:val="4"/>
        </w:numPr>
      </w:pPr>
      <w:r>
        <w:t>Diperlakukan dengan acuh tak acuh.</w:t>
      </w:r>
    </w:p>
    <w:p w:rsidR="00790E91" w:rsidRDefault="00790E91" w:rsidP="00790E91">
      <w:pPr>
        <w:pStyle w:val="ListParagraph"/>
        <w:numPr>
          <w:ilvl w:val="0"/>
          <w:numId w:val="4"/>
        </w:numPr>
      </w:pPr>
      <w:r>
        <w:t>Tidak dikunjungi oleh siapa pun jika mereka sakit.</w:t>
      </w:r>
    </w:p>
    <w:p w:rsidR="00790E91" w:rsidRDefault="00790E91" w:rsidP="00790E91">
      <w:pPr>
        <w:pStyle w:val="ListParagraph"/>
        <w:numPr>
          <w:ilvl w:val="0"/>
          <w:numId w:val="4"/>
        </w:numPr>
      </w:pPr>
      <w:r>
        <w:t>Kehilangan pekerjaan mereka dan tidak mampu memenuhi kebutuhan mereka sendiri.</w:t>
      </w:r>
    </w:p>
    <w:p w:rsidR="00790E91" w:rsidRPr="00790E91" w:rsidRDefault="00790E91" w:rsidP="00790E91">
      <w:pPr>
        <w:rPr>
          <w:b/>
          <w:sz w:val="24"/>
        </w:rPr>
      </w:pPr>
      <w:r w:rsidRPr="00790E91">
        <w:rPr>
          <w:b/>
          <w:sz w:val="24"/>
        </w:rPr>
        <w:t>V. Tanda-tanda kekecewaan pada orang-orang yang baru dibaptis</w:t>
      </w:r>
    </w:p>
    <w:p w:rsidR="00790E91" w:rsidRDefault="00790E91" w:rsidP="00790E91">
      <w:pPr>
        <w:pStyle w:val="ListParagraph"/>
        <w:numPr>
          <w:ilvl w:val="0"/>
          <w:numId w:val="5"/>
        </w:numPr>
      </w:pPr>
      <w:r>
        <w:t>Mereka mulai datang terlambat ke kebaktian.</w:t>
      </w:r>
    </w:p>
    <w:p w:rsidR="00790E91" w:rsidRDefault="00790E91" w:rsidP="00790E91">
      <w:pPr>
        <w:pStyle w:val="ListParagraph"/>
        <w:numPr>
          <w:ilvl w:val="0"/>
          <w:numId w:val="5"/>
        </w:numPr>
      </w:pPr>
      <w:r>
        <w:t>Mereka tidak lagi datang ke gereja setiap hari Sabat.</w:t>
      </w:r>
    </w:p>
    <w:p w:rsidR="00790E91" w:rsidRDefault="00790E91" w:rsidP="00790E91">
      <w:pPr>
        <w:pStyle w:val="ListParagraph"/>
        <w:numPr>
          <w:ilvl w:val="0"/>
          <w:numId w:val="5"/>
        </w:numPr>
      </w:pPr>
      <w:r>
        <w:t>Mereka memberi alasan ketika ditanya mengapa mereka tidak datang ke gereja.</w:t>
      </w:r>
    </w:p>
    <w:p w:rsidR="005361B1" w:rsidRDefault="00790E91" w:rsidP="00790E91">
      <w:pPr>
        <w:pStyle w:val="ListParagraph"/>
        <w:numPr>
          <w:ilvl w:val="0"/>
          <w:numId w:val="5"/>
        </w:numPr>
      </w:pPr>
      <w:r>
        <w:t>Ketika mereka menghadiri gereja, mereka segera pergi begitu kebaktian selesai.</w:t>
      </w:r>
    </w:p>
    <w:p w:rsidR="00790E91" w:rsidRDefault="00790E91" w:rsidP="00790E91">
      <w:pPr>
        <w:pStyle w:val="ListParagraph"/>
        <w:numPr>
          <w:ilvl w:val="0"/>
          <w:numId w:val="5"/>
        </w:numPr>
      </w:pPr>
      <w:r>
        <w:t>Mereka menjaga diri mereka sendiri ketika mereka berada di gereja.</w:t>
      </w:r>
    </w:p>
    <w:p w:rsidR="00790E91" w:rsidRDefault="00790E91" w:rsidP="00790E91">
      <w:pPr>
        <w:pStyle w:val="ListParagraph"/>
        <w:numPr>
          <w:ilvl w:val="0"/>
          <w:numId w:val="5"/>
        </w:numPr>
      </w:pPr>
      <w:r>
        <w:t xml:space="preserve">Mereka tidak menerima posisi </w:t>
      </w:r>
      <w:proofErr w:type="gramStart"/>
      <w:r>
        <w:t>apa</w:t>
      </w:r>
      <w:proofErr w:type="gramEnd"/>
      <w:r>
        <w:t xml:space="preserve"> pun sehingga mereka dapat melayani gereja.</w:t>
      </w:r>
    </w:p>
    <w:p w:rsidR="00790E91" w:rsidRDefault="00790E91" w:rsidP="00790E91">
      <w:pPr>
        <w:pStyle w:val="ListParagraph"/>
        <w:numPr>
          <w:ilvl w:val="0"/>
          <w:numId w:val="5"/>
        </w:numPr>
      </w:pPr>
      <w:r>
        <w:t>Mereka mengungkapkan kebencian terhadap anggota lain.</w:t>
      </w:r>
    </w:p>
    <w:p w:rsidR="00790E91" w:rsidRDefault="00790E91" w:rsidP="00790E91">
      <w:pPr>
        <w:pStyle w:val="ListParagraph"/>
        <w:numPr>
          <w:ilvl w:val="0"/>
          <w:numId w:val="5"/>
        </w:numPr>
      </w:pPr>
      <w:r>
        <w:t>Mereka tidak ingin ada yang berbicara dengan mereka tentang gereja atau mengunjungi mereka.</w:t>
      </w:r>
    </w:p>
    <w:p w:rsidR="00790E91" w:rsidRPr="00790E91" w:rsidRDefault="00790E91" w:rsidP="00790E91">
      <w:pPr>
        <w:rPr>
          <w:b/>
          <w:sz w:val="24"/>
        </w:rPr>
      </w:pPr>
      <w:r w:rsidRPr="00790E91">
        <w:rPr>
          <w:b/>
          <w:sz w:val="24"/>
        </w:rPr>
        <w:t xml:space="preserve">VI. </w:t>
      </w:r>
      <w:proofErr w:type="gramStart"/>
      <w:r w:rsidRPr="00790E91">
        <w:rPr>
          <w:b/>
          <w:sz w:val="24"/>
        </w:rPr>
        <w:t>Apa</w:t>
      </w:r>
      <w:proofErr w:type="gramEnd"/>
      <w:r w:rsidRPr="00790E91">
        <w:rPr>
          <w:b/>
          <w:sz w:val="24"/>
        </w:rPr>
        <w:t xml:space="preserve"> yang diharapkan oleh orang-orang yang baru dibaptis dari mereka yang telah menjadi anggota gereja sejak lama?</w:t>
      </w:r>
    </w:p>
    <w:p w:rsidR="00790E91" w:rsidRDefault="00790E91" w:rsidP="00790E91">
      <w:pPr>
        <w:pStyle w:val="ListParagraph"/>
        <w:numPr>
          <w:ilvl w:val="0"/>
          <w:numId w:val="6"/>
        </w:numPr>
      </w:pPr>
      <w:r>
        <w:t>Bahwa mereka menjadi teman terbaik mereka.</w:t>
      </w:r>
    </w:p>
    <w:p w:rsidR="00790E91" w:rsidRDefault="00790E91" w:rsidP="00790E91">
      <w:pPr>
        <w:pStyle w:val="ListParagraph"/>
        <w:numPr>
          <w:ilvl w:val="0"/>
          <w:numId w:val="6"/>
        </w:numPr>
      </w:pPr>
      <w:r>
        <w:t>Bahwa mereka memberi mereka dukungan rohani.</w:t>
      </w:r>
    </w:p>
    <w:p w:rsidR="00790E91" w:rsidRDefault="00790E91" w:rsidP="00790E91">
      <w:pPr>
        <w:pStyle w:val="ListParagraph"/>
        <w:numPr>
          <w:ilvl w:val="0"/>
          <w:numId w:val="6"/>
        </w:numPr>
      </w:pPr>
      <w:r>
        <w:t>Bahwa mereka membantu mereka bertumbuh dalam iman.</w:t>
      </w:r>
    </w:p>
    <w:p w:rsidR="00790E91" w:rsidRDefault="00790E91" w:rsidP="00790E91">
      <w:pPr>
        <w:pStyle w:val="ListParagraph"/>
        <w:numPr>
          <w:ilvl w:val="0"/>
          <w:numId w:val="6"/>
        </w:numPr>
      </w:pPr>
      <w:r>
        <w:t>Bahwa mereka memberi mereka kesempatan untuk menggunakan talenta mereka untuk Tuhan.</w:t>
      </w:r>
    </w:p>
    <w:p w:rsidR="005361B1" w:rsidRDefault="00790E91" w:rsidP="00790E91">
      <w:pPr>
        <w:pStyle w:val="ListParagraph"/>
        <w:numPr>
          <w:ilvl w:val="0"/>
          <w:numId w:val="6"/>
        </w:numPr>
      </w:pPr>
      <w:r>
        <w:t>Bahwa mereka melibatkan mereka dalam kegiatan gereja.</w:t>
      </w:r>
    </w:p>
    <w:p w:rsidR="00790E91" w:rsidRDefault="00790E91" w:rsidP="00790E91">
      <w:pPr>
        <w:pStyle w:val="ListParagraph"/>
        <w:numPr>
          <w:ilvl w:val="0"/>
          <w:numId w:val="6"/>
        </w:numPr>
      </w:pPr>
      <w:r>
        <w:lastRenderedPageBreak/>
        <w:t>Bahwa mereka memahami mereka dan keluarga mereka.</w:t>
      </w:r>
    </w:p>
    <w:p w:rsidR="00790E91" w:rsidRDefault="00790E91" w:rsidP="00790E91">
      <w:pPr>
        <w:pStyle w:val="ListParagraph"/>
        <w:numPr>
          <w:ilvl w:val="0"/>
          <w:numId w:val="6"/>
        </w:numPr>
      </w:pPr>
      <w:r>
        <w:t>Bahwa mereka membantu mereka memenangkan keluarga mereka kepada Kristus.</w:t>
      </w:r>
    </w:p>
    <w:p w:rsidR="00790E91" w:rsidRDefault="00790E91" w:rsidP="00790E91">
      <w:pPr>
        <w:pStyle w:val="ListParagraph"/>
        <w:numPr>
          <w:ilvl w:val="0"/>
          <w:numId w:val="6"/>
        </w:numPr>
      </w:pPr>
      <w:r>
        <w:t>Bahwa mereka berdoa bersama mereka dan keluarga mereka, dan mengunjungi mereka.</w:t>
      </w:r>
    </w:p>
    <w:p w:rsidR="00790E91" w:rsidRDefault="00790E91" w:rsidP="00790E91">
      <w:pPr>
        <w:pStyle w:val="ListParagraph"/>
        <w:numPr>
          <w:ilvl w:val="0"/>
          <w:numId w:val="6"/>
        </w:numPr>
      </w:pPr>
      <w:r>
        <w:t>Bahwa mereka mengundang mereka dan keluarga mereka ke acara sosial.</w:t>
      </w:r>
    </w:p>
    <w:p w:rsidR="00790E91" w:rsidRPr="00790E91" w:rsidRDefault="00790E91" w:rsidP="00790E91">
      <w:pPr>
        <w:ind w:left="360"/>
        <w:rPr>
          <w:i/>
        </w:rPr>
      </w:pPr>
      <w:r w:rsidRPr="00790E91">
        <w:rPr>
          <w:i/>
        </w:rPr>
        <w:t>"Tanggung jawab pribadi, aktivitas pribadi dalam mencari keselamatan orang lain, harus menjadi pendidikan yang diberikan kepada semua</w:t>
      </w:r>
      <w:r>
        <w:rPr>
          <w:i/>
        </w:rPr>
        <w:t xml:space="preserve"> yang baru percaya</w:t>
      </w:r>
      <w:r w:rsidRPr="00790E91">
        <w:rPr>
          <w:i/>
        </w:rPr>
        <w:t xml:space="preserve">." </w:t>
      </w:r>
      <w:r w:rsidRPr="00790E91">
        <w:rPr>
          <w:i/>
        </w:rPr>
        <w:t>Ev 354</w:t>
      </w:r>
    </w:p>
    <w:p w:rsidR="005361B1" w:rsidRPr="00790E91" w:rsidRDefault="00790E91">
      <w:pPr>
        <w:rPr>
          <w:b/>
        </w:rPr>
      </w:pPr>
      <w:r w:rsidRPr="00790E91">
        <w:rPr>
          <w:b/>
        </w:rPr>
        <w:t>VII. Orang yang baru dibaptis dianggap sebagai anak-anak rohani</w:t>
      </w:r>
    </w:p>
    <w:p w:rsidR="005361B1" w:rsidRPr="00500135" w:rsidRDefault="00500135" w:rsidP="00500135">
      <w:pPr>
        <w:rPr>
          <w:i/>
        </w:rPr>
      </w:pPr>
      <w:r w:rsidRPr="00500135">
        <w:rPr>
          <w:i/>
        </w:rPr>
        <w:t xml:space="preserve">“Dengan 'anak kecil' </w:t>
      </w:r>
      <w:r w:rsidRPr="00500135">
        <w:rPr>
          <w:i/>
        </w:rPr>
        <w:t>bagi Kristus bukan</w:t>
      </w:r>
      <w:r w:rsidRPr="00500135">
        <w:rPr>
          <w:i/>
        </w:rPr>
        <w:t xml:space="preserve"> berarti bayi. Mereka yang Dia maksudkan adalah 'anak-anak kecil yang percaya kepada-Ku' - mereka yang belum mendapatkan pengalaman dalam mengikuti-Nya, mereka yang perlu dipimpin seperti anak-anak, seolah-olah, dalam mencari</w:t>
      </w:r>
      <w:r w:rsidRPr="00500135">
        <w:rPr>
          <w:i/>
        </w:rPr>
        <w:t xml:space="preserve"> hal-hal dari kerajaan surga. </w:t>
      </w:r>
      <w:proofErr w:type="gramStart"/>
      <w:r w:rsidRPr="00500135">
        <w:rPr>
          <w:i/>
        </w:rPr>
        <w:t xml:space="preserve">" </w:t>
      </w:r>
      <w:r w:rsidRPr="00500135">
        <w:rPr>
          <w:i/>
        </w:rPr>
        <w:t>Ev</w:t>
      </w:r>
      <w:proofErr w:type="gramEnd"/>
      <w:r w:rsidRPr="00500135">
        <w:rPr>
          <w:i/>
        </w:rPr>
        <w:t xml:space="preserve"> 341</w:t>
      </w:r>
    </w:p>
    <w:p w:rsidR="005361B1" w:rsidRPr="00500135" w:rsidRDefault="00500135">
      <w:pPr>
        <w:rPr>
          <w:b/>
        </w:rPr>
      </w:pPr>
      <w:proofErr w:type="gramStart"/>
      <w:r w:rsidRPr="00500135">
        <w:rPr>
          <w:b/>
        </w:rPr>
        <w:t>Apa</w:t>
      </w:r>
      <w:proofErr w:type="gramEnd"/>
      <w:r w:rsidRPr="00500135">
        <w:rPr>
          <w:b/>
        </w:rPr>
        <w:t xml:space="preserve"> yang diajarkan kepada anak-anak?</w:t>
      </w:r>
    </w:p>
    <w:p w:rsidR="00500135" w:rsidRDefault="00500135" w:rsidP="00500135">
      <w:pPr>
        <w:pStyle w:val="ListParagraph"/>
        <w:numPr>
          <w:ilvl w:val="0"/>
          <w:numId w:val="7"/>
        </w:numPr>
      </w:pPr>
      <w:r>
        <w:t>Cara makan.</w:t>
      </w:r>
    </w:p>
    <w:p w:rsidR="00500135" w:rsidRDefault="00500135" w:rsidP="00500135">
      <w:pPr>
        <w:pStyle w:val="ListParagraph"/>
        <w:numPr>
          <w:ilvl w:val="0"/>
          <w:numId w:val="7"/>
        </w:numPr>
      </w:pPr>
      <w:r>
        <w:t>Cara berpakaian.</w:t>
      </w:r>
    </w:p>
    <w:p w:rsidR="00500135" w:rsidRDefault="00500135" w:rsidP="00500135">
      <w:pPr>
        <w:pStyle w:val="ListParagraph"/>
        <w:numPr>
          <w:ilvl w:val="0"/>
          <w:numId w:val="7"/>
        </w:numPr>
      </w:pPr>
      <w:r>
        <w:t xml:space="preserve">Bagaimana </w:t>
      </w:r>
      <w:proofErr w:type="gramStart"/>
      <w:r>
        <w:t>cara</w:t>
      </w:r>
      <w:proofErr w:type="gramEnd"/>
      <w:r>
        <w:t xml:space="preserve"> berbicara.</w:t>
      </w:r>
    </w:p>
    <w:p w:rsidR="005361B1" w:rsidRDefault="00500135" w:rsidP="00500135">
      <w:pPr>
        <w:pStyle w:val="ListParagraph"/>
        <w:numPr>
          <w:ilvl w:val="0"/>
          <w:numId w:val="7"/>
        </w:numPr>
      </w:pPr>
      <w:r>
        <w:t xml:space="preserve">Bagaimana </w:t>
      </w:r>
      <w:proofErr w:type="gramStart"/>
      <w:r>
        <w:t>cara</w:t>
      </w:r>
      <w:proofErr w:type="gramEnd"/>
      <w:r>
        <w:t xml:space="preserve"> berdoa.</w:t>
      </w:r>
    </w:p>
    <w:p w:rsidR="005361B1" w:rsidRPr="00500135" w:rsidRDefault="00500135">
      <w:pPr>
        <w:rPr>
          <w:b/>
        </w:rPr>
      </w:pPr>
      <w:proofErr w:type="gramStart"/>
      <w:r w:rsidRPr="00500135">
        <w:rPr>
          <w:b/>
        </w:rPr>
        <w:t>Apa</w:t>
      </w:r>
      <w:proofErr w:type="gramEnd"/>
      <w:r w:rsidRPr="00500135">
        <w:rPr>
          <w:b/>
        </w:rPr>
        <w:t xml:space="preserve"> yang harus diajarkan kepada anak-anak rohani?</w:t>
      </w:r>
    </w:p>
    <w:p w:rsidR="00500135" w:rsidRDefault="00500135" w:rsidP="00500135">
      <w:pPr>
        <w:pStyle w:val="ListParagraph"/>
        <w:numPr>
          <w:ilvl w:val="0"/>
          <w:numId w:val="8"/>
        </w:numPr>
      </w:pPr>
      <w:r>
        <w:t>Berdoa.</w:t>
      </w:r>
    </w:p>
    <w:p w:rsidR="00500135" w:rsidRDefault="00500135" w:rsidP="00500135">
      <w:pPr>
        <w:pStyle w:val="ListParagraph"/>
        <w:numPr>
          <w:ilvl w:val="0"/>
          <w:numId w:val="8"/>
        </w:numPr>
      </w:pPr>
      <w:r>
        <w:t>Untuk mencari Alkitab.</w:t>
      </w:r>
    </w:p>
    <w:p w:rsidR="00500135" w:rsidRDefault="00500135" w:rsidP="00500135">
      <w:pPr>
        <w:pStyle w:val="ListParagraph"/>
        <w:numPr>
          <w:ilvl w:val="0"/>
          <w:numId w:val="8"/>
        </w:numPr>
      </w:pPr>
      <w:r>
        <w:t>Untuk menyisihkan waktu setiap hari untuk ibadah pribadi.</w:t>
      </w:r>
    </w:p>
    <w:p w:rsidR="00500135" w:rsidRDefault="00500135" w:rsidP="00500135">
      <w:pPr>
        <w:pStyle w:val="ListParagraph"/>
        <w:numPr>
          <w:ilvl w:val="0"/>
          <w:numId w:val="8"/>
        </w:numPr>
      </w:pPr>
      <w:r>
        <w:t>Untuk bergantung pada Yesus setiap saat.</w:t>
      </w:r>
    </w:p>
    <w:p w:rsidR="005361B1" w:rsidRDefault="00500135" w:rsidP="00500135">
      <w:pPr>
        <w:pStyle w:val="ListParagraph"/>
        <w:numPr>
          <w:ilvl w:val="0"/>
          <w:numId w:val="8"/>
        </w:numPr>
      </w:pPr>
      <w:r>
        <w:t>Untuk melakukan pekerjaan misionaris.</w:t>
      </w:r>
    </w:p>
    <w:p w:rsidR="005361B1" w:rsidRDefault="00500135">
      <w:r w:rsidRPr="00500135">
        <w:t xml:space="preserve">Sama seperti anak-anak diajar dengan sabar, maka perlu bahwa anak-anak rohani, yaitu, orang yang baru bertobat kepada iman, diajar dengan kesabaran dan dedikasi yang </w:t>
      </w:r>
      <w:proofErr w:type="gramStart"/>
      <w:r w:rsidRPr="00500135">
        <w:t>sama</w:t>
      </w:r>
      <w:proofErr w:type="gramEnd"/>
      <w:r w:rsidRPr="00500135">
        <w:t>.</w:t>
      </w:r>
    </w:p>
    <w:p w:rsidR="00500135" w:rsidRPr="00500135" w:rsidRDefault="00500135" w:rsidP="00500135">
      <w:pPr>
        <w:rPr>
          <w:i/>
        </w:rPr>
      </w:pPr>
      <w:r w:rsidRPr="00500135">
        <w:rPr>
          <w:i/>
        </w:rPr>
        <w:t xml:space="preserve">“Ketika jiwa dipertobatkan, aturlah mereka untuk bekerja sekaligus. Dan saat mereka bekerja sesuai dengan kemampuan mereka, mereka </w:t>
      </w:r>
      <w:proofErr w:type="gramStart"/>
      <w:r w:rsidRPr="00500135">
        <w:rPr>
          <w:i/>
        </w:rPr>
        <w:t>akan</w:t>
      </w:r>
      <w:proofErr w:type="gramEnd"/>
      <w:r w:rsidRPr="00500135">
        <w:rPr>
          <w:i/>
        </w:rPr>
        <w:t xml:space="preserve"> tumbuh lebih kuat. Dengan bertemu pengaruh-pengaruh yang berlawanan kita dikukuhkan dalam i</w:t>
      </w:r>
      <w:r w:rsidRPr="00500135">
        <w:rPr>
          <w:i/>
        </w:rPr>
        <w:t xml:space="preserve">man. </w:t>
      </w:r>
      <w:proofErr w:type="gramStart"/>
      <w:r w:rsidRPr="00500135">
        <w:rPr>
          <w:i/>
        </w:rPr>
        <w:t xml:space="preserve">“ </w:t>
      </w:r>
      <w:r w:rsidRPr="00500135">
        <w:rPr>
          <w:i/>
        </w:rPr>
        <w:t>Ev</w:t>
      </w:r>
      <w:proofErr w:type="gramEnd"/>
      <w:r w:rsidRPr="00500135">
        <w:rPr>
          <w:i/>
        </w:rPr>
        <w:t xml:space="preserve"> 355</w:t>
      </w:r>
    </w:p>
    <w:p w:rsidR="005361B1" w:rsidRPr="00500135" w:rsidRDefault="00500135">
      <w:pPr>
        <w:rPr>
          <w:b/>
          <w:sz w:val="24"/>
        </w:rPr>
      </w:pPr>
      <w:r w:rsidRPr="00500135">
        <w:rPr>
          <w:b/>
          <w:sz w:val="24"/>
        </w:rPr>
        <w:t xml:space="preserve">Rekapitulasi </w:t>
      </w:r>
      <w:proofErr w:type="gramStart"/>
      <w:r w:rsidRPr="00500135">
        <w:rPr>
          <w:b/>
          <w:sz w:val="24"/>
        </w:rPr>
        <w:t>apa</w:t>
      </w:r>
      <w:proofErr w:type="gramEnd"/>
      <w:r w:rsidRPr="00500135">
        <w:rPr>
          <w:b/>
          <w:sz w:val="24"/>
        </w:rPr>
        <w:t xml:space="preserve"> yang kami pelajari</w:t>
      </w:r>
    </w:p>
    <w:p w:rsidR="00500135" w:rsidRPr="00500135" w:rsidRDefault="00385473" w:rsidP="00500135">
      <w:pPr>
        <w:rPr>
          <w:b/>
        </w:rPr>
      </w:pPr>
      <w:r>
        <w:rPr>
          <w:b/>
        </w:rPr>
        <w:t xml:space="preserve">1. </w:t>
      </w:r>
      <w:r w:rsidR="00500135" w:rsidRPr="00500135">
        <w:rPr>
          <w:b/>
        </w:rPr>
        <w:t xml:space="preserve">Dua hal </w:t>
      </w:r>
      <w:proofErr w:type="gramStart"/>
      <w:r w:rsidR="00500135" w:rsidRPr="00500135">
        <w:rPr>
          <w:b/>
        </w:rPr>
        <w:t>apa</w:t>
      </w:r>
      <w:proofErr w:type="gramEnd"/>
      <w:r w:rsidR="00500135" w:rsidRPr="00500135">
        <w:rPr>
          <w:b/>
        </w:rPr>
        <w:t xml:space="preserve"> yang dapat ditinggalkan oleh orang-orang yang baru dibaptis?</w:t>
      </w:r>
    </w:p>
    <w:p w:rsidR="00500135" w:rsidRDefault="00500135" w:rsidP="00500135">
      <w:pPr>
        <w:pStyle w:val="ListParagraph"/>
        <w:numPr>
          <w:ilvl w:val="0"/>
          <w:numId w:val="9"/>
        </w:numPr>
      </w:pPr>
      <w:r>
        <w:t>Teman sebelumnya.</w:t>
      </w:r>
    </w:p>
    <w:p w:rsidR="00500135" w:rsidRDefault="00500135" w:rsidP="00500135">
      <w:pPr>
        <w:pStyle w:val="ListParagraph"/>
        <w:numPr>
          <w:ilvl w:val="0"/>
          <w:numId w:val="9"/>
        </w:numPr>
      </w:pPr>
      <w:r>
        <w:t>Kegiatan sosial sebelumnya.</w:t>
      </w:r>
    </w:p>
    <w:p w:rsidR="00500135" w:rsidRPr="00500135" w:rsidRDefault="00385473" w:rsidP="00500135">
      <w:pPr>
        <w:rPr>
          <w:b/>
        </w:rPr>
      </w:pPr>
      <w:r>
        <w:rPr>
          <w:b/>
        </w:rPr>
        <w:t xml:space="preserve">2. </w:t>
      </w:r>
      <w:r w:rsidR="00500135" w:rsidRPr="00500135">
        <w:rPr>
          <w:b/>
        </w:rPr>
        <w:t xml:space="preserve">Dua hal </w:t>
      </w:r>
      <w:proofErr w:type="gramStart"/>
      <w:r w:rsidR="00500135" w:rsidRPr="00500135">
        <w:rPr>
          <w:b/>
        </w:rPr>
        <w:t>apa</w:t>
      </w:r>
      <w:proofErr w:type="gramEnd"/>
      <w:r w:rsidR="00500135" w:rsidRPr="00500135">
        <w:rPr>
          <w:b/>
        </w:rPr>
        <w:t xml:space="preserve"> yang dapat ditakuti oleh orang yang baru dibaptis?</w:t>
      </w:r>
    </w:p>
    <w:p w:rsidR="00500135" w:rsidRDefault="00500135" w:rsidP="00500135">
      <w:pPr>
        <w:pStyle w:val="ListParagraph"/>
        <w:numPr>
          <w:ilvl w:val="0"/>
          <w:numId w:val="10"/>
        </w:numPr>
      </w:pPr>
      <w:r>
        <w:t xml:space="preserve">Gagal </w:t>
      </w:r>
      <w:r>
        <w:t xml:space="preserve">mengikut </w:t>
      </w:r>
      <w:r>
        <w:t>Tuhan.</w:t>
      </w:r>
    </w:p>
    <w:p w:rsidR="005361B1" w:rsidRDefault="00500135" w:rsidP="00500135">
      <w:pPr>
        <w:pStyle w:val="ListParagraph"/>
        <w:numPr>
          <w:ilvl w:val="0"/>
          <w:numId w:val="10"/>
        </w:numPr>
      </w:pPr>
      <w:r>
        <w:t>Merasa terisolasi di gereja.</w:t>
      </w:r>
    </w:p>
    <w:p w:rsidR="00500135" w:rsidRPr="00500135" w:rsidRDefault="00385473" w:rsidP="00500135">
      <w:pPr>
        <w:rPr>
          <w:b/>
        </w:rPr>
      </w:pPr>
      <w:proofErr w:type="gramStart"/>
      <w:r>
        <w:rPr>
          <w:b/>
        </w:rPr>
        <w:t xml:space="preserve">3. </w:t>
      </w:r>
      <w:r w:rsidR="00500135" w:rsidRPr="00500135">
        <w:rPr>
          <w:b/>
        </w:rPr>
        <w:t>Apa</w:t>
      </w:r>
      <w:proofErr w:type="gramEnd"/>
      <w:r w:rsidR="00500135" w:rsidRPr="00500135">
        <w:rPr>
          <w:b/>
        </w:rPr>
        <w:t xml:space="preserve"> tiga hal yang dibutuhkan oleh orang yang baru dibaptis?</w:t>
      </w:r>
    </w:p>
    <w:p w:rsidR="00500135" w:rsidRDefault="00500135" w:rsidP="00500135">
      <w:pPr>
        <w:pStyle w:val="ListParagraph"/>
        <w:numPr>
          <w:ilvl w:val="0"/>
          <w:numId w:val="11"/>
        </w:numPr>
      </w:pPr>
      <w:r>
        <w:lastRenderedPageBreak/>
        <w:t>Teman-teman di gereja.</w:t>
      </w:r>
    </w:p>
    <w:p w:rsidR="00500135" w:rsidRDefault="00500135" w:rsidP="00500135">
      <w:pPr>
        <w:pStyle w:val="ListParagraph"/>
        <w:numPr>
          <w:ilvl w:val="0"/>
          <w:numId w:val="11"/>
        </w:numPr>
      </w:pPr>
      <w:r>
        <w:t xml:space="preserve">Diperlakukan dengan sabar, </w:t>
      </w:r>
      <w:r>
        <w:t>baik hati dan penuh perhatian</w:t>
      </w:r>
      <w:r>
        <w:t>.</w:t>
      </w:r>
    </w:p>
    <w:p w:rsidR="00500135" w:rsidRDefault="00500135" w:rsidP="00500135">
      <w:pPr>
        <w:pStyle w:val="ListParagraph"/>
        <w:numPr>
          <w:ilvl w:val="0"/>
          <w:numId w:val="11"/>
        </w:numPr>
      </w:pPr>
      <w:r>
        <w:t>Dibantu untuk bergantung pada Yesus.</w:t>
      </w:r>
    </w:p>
    <w:p w:rsidR="00385473" w:rsidRDefault="00385473" w:rsidP="00500135">
      <w:pPr>
        <w:rPr>
          <w:b/>
        </w:rPr>
      </w:pPr>
    </w:p>
    <w:p w:rsidR="00500135" w:rsidRPr="00500135" w:rsidRDefault="00385473" w:rsidP="00500135">
      <w:pPr>
        <w:rPr>
          <w:b/>
        </w:rPr>
      </w:pPr>
      <w:r>
        <w:rPr>
          <w:b/>
        </w:rPr>
        <w:t xml:space="preserve">4. </w:t>
      </w:r>
      <w:r w:rsidR="00500135" w:rsidRPr="00500135">
        <w:rPr>
          <w:b/>
        </w:rPr>
        <w:t xml:space="preserve">Tiga hal </w:t>
      </w:r>
      <w:proofErr w:type="gramStart"/>
      <w:r w:rsidR="00500135" w:rsidRPr="00500135">
        <w:rPr>
          <w:b/>
        </w:rPr>
        <w:t>apa</w:t>
      </w:r>
      <w:proofErr w:type="gramEnd"/>
      <w:r w:rsidR="00500135" w:rsidRPr="00500135">
        <w:rPr>
          <w:b/>
        </w:rPr>
        <w:t xml:space="preserve"> yang dapat membuat orang yang baru dibaptis tidak bersemangat?</w:t>
      </w:r>
    </w:p>
    <w:p w:rsidR="00500135" w:rsidRDefault="00500135" w:rsidP="00500135">
      <w:pPr>
        <w:pStyle w:val="ListParagraph"/>
        <w:numPr>
          <w:ilvl w:val="0"/>
          <w:numId w:val="12"/>
        </w:numPr>
      </w:pPr>
      <w:r>
        <w:t xml:space="preserve">Menemukan semangat </w:t>
      </w:r>
      <w:r>
        <w:t>meng</w:t>
      </w:r>
      <w:r>
        <w:t>kritik dan gosip di gereja.</w:t>
      </w:r>
    </w:p>
    <w:p w:rsidR="00500135" w:rsidRDefault="00500135" w:rsidP="00500135">
      <w:pPr>
        <w:pStyle w:val="ListParagraph"/>
        <w:numPr>
          <w:ilvl w:val="0"/>
          <w:numId w:val="12"/>
        </w:numPr>
      </w:pPr>
      <w:r>
        <w:t>Tidak dimasukkan dalam kegiatan gereja.</w:t>
      </w:r>
    </w:p>
    <w:p w:rsidR="00500135" w:rsidRDefault="00500135" w:rsidP="00500135">
      <w:pPr>
        <w:pStyle w:val="ListParagraph"/>
        <w:numPr>
          <w:ilvl w:val="0"/>
          <w:numId w:val="12"/>
        </w:numPr>
      </w:pPr>
      <w:r>
        <w:t>Tidak punya teman untuk berdiri di samping mereka.</w:t>
      </w:r>
    </w:p>
    <w:p w:rsidR="00500135" w:rsidRPr="00500135" w:rsidRDefault="00385473" w:rsidP="00500135">
      <w:pPr>
        <w:rPr>
          <w:b/>
        </w:rPr>
      </w:pPr>
      <w:r>
        <w:rPr>
          <w:b/>
        </w:rPr>
        <w:t xml:space="preserve">5. </w:t>
      </w:r>
      <w:r w:rsidR="00500135" w:rsidRPr="00500135">
        <w:rPr>
          <w:b/>
        </w:rPr>
        <w:t>Sebutkan empat tanda keputusasaan pada orang yang baru dibaptis</w:t>
      </w:r>
    </w:p>
    <w:p w:rsidR="00500135" w:rsidRDefault="00500135" w:rsidP="00500135">
      <w:pPr>
        <w:pStyle w:val="ListParagraph"/>
        <w:numPr>
          <w:ilvl w:val="0"/>
          <w:numId w:val="13"/>
        </w:numPr>
      </w:pPr>
      <w:r>
        <w:t>Tidak lagi datang ke gereja setiap hari Sabat.</w:t>
      </w:r>
    </w:p>
    <w:p w:rsidR="00500135" w:rsidRDefault="00500135" w:rsidP="00500135">
      <w:pPr>
        <w:pStyle w:val="ListParagraph"/>
        <w:numPr>
          <w:ilvl w:val="0"/>
          <w:numId w:val="13"/>
        </w:numPr>
      </w:pPr>
      <w:r>
        <w:t>Ketika mereka menghadiri gereja, mereka segera pergi begitu kebaktian selesai.</w:t>
      </w:r>
    </w:p>
    <w:p w:rsidR="00500135" w:rsidRDefault="00500135" w:rsidP="00500135">
      <w:pPr>
        <w:pStyle w:val="ListParagraph"/>
        <w:numPr>
          <w:ilvl w:val="0"/>
          <w:numId w:val="13"/>
        </w:numPr>
      </w:pPr>
      <w:proofErr w:type="gramStart"/>
      <w:r>
        <w:t xml:space="preserve">Tidak </w:t>
      </w:r>
      <w:r>
        <w:t xml:space="preserve"> menerima</w:t>
      </w:r>
      <w:proofErr w:type="gramEnd"/>
      <w:r>
        <w:t xml:space="preserve"> posisi apa pun </w:t>
      </w:r>
      <w:r>
        <w:t>dimana</w:t>
      </w:r>
      <w:r>
        <w:t xml:space="preserve"> mereka dapat melayani gereja.</w:t>
      </w:r>
    </w:p>
    <w:p w:rsidR="005361B1" w:rsidRDefault="00500135" w:rsidP="00500135">
      <w:pPr>
        <w:pStyle w:val="ListParagraph"/>
        <w:numPr>
          <w:ilvl w:val="0"/>
          <w:numId w:val="13"/>
        </w:numPr>
      </w:pPr>
      <w:r>
        <w:t>Mengungkapkan ke</w:t>
      </w:r>
      <w:r>
        <w:t>tidaksukaan</w:t>
      </w:r>
      <w:r>
        <w:t xml:space="preserve"> terhadap anggota lain.</w:t>
      </w:r>
    </w:p>
    <w:p w:rsidR="00500135" w:rsidRPr="00500135" w:rsidRDefault="00385473" w:rsidP="00500135">
      <w:pPr>
        <w:rPr>
          <w:b/>
        </w:rPr>
      </w:pPr>
      <w:proofErr w:type="gramStart"/>
      <w:r>
        <w:rPr>
          <w:b/>
        </w:rPr>
        <w:t xml:space="preserve">6. </w:t>
      </w:r>
      <w:r w:rsidR="00500135" w:rsidRPr="00500135">
        <w:rPr>
          <w:b/>
        </w:rPr>
        <w:t>Apa</w:t>
      </w:r>
      <w:proofErr w:type="gramEnd"/>
      <w:r w:rsidR="00500135" w:rsidRPr="00500135">
        <w:rPr>
          <w:b/>
        </w:rPr>
        <w:t xml:space="preserve"> empat hal yang diharapkan oleh orang-orang yang baru dibaptis dari gereja?</w:t>
      </w:r>
    </w:p>
    <w:p w:rsidR="00500135" w:rsidRDefault="00500135" w:rsidP="00500135">
      <w:pPr>
        <w:pStyle w:val="ListParagraph"/>
        <w:numPr>
          <w:ilvl w:val="0"/>
          <w:numId w:val="14"/>
        </w:numPr>
      </w:pPr>
      <w:r>
        <w:t>Bahwa mereka memahami mereka dan keluarga mereka.</w:t>
      </w:r>
    </w:p>
    <w:p w:rsidR="00500135" w:rsidRDefault="00500135" w:rsidP="00500135">
      <w:pPr>
        <w:pStyle w:val="ListParagraph"/>
        <w:numPr>
          <w:ilvl w:val="0"/>
          <w:numId w:val="14"/>
        </w:numPr>
      </w:pPr>
      <w:r>
        <w:t>Bahwa mereka memberi mereka dukungan rohani.</w:t>
      </w:r>
    </w:p>
    <w:p w:rsidR="00500135" w:rsidRDefault="00500135" w:rsidP="00500135">
      <w:pPr>
        <w:pStyle w:val="ListParagraph"/>
        <w:numPr>
          <w:ilvl w:val="0"/>
          <w:numId w:val="14"/>
        </w:numPr>
      </w:pPr>
      <w:r>
        <w:t>Bahwa mereka membantu mereka memenangkan keluarga mereka bagi Kristus.</w:t>
      </w:r>
    </w:p>
    <w:p w:rsidR="00500135" w:rsidRDefault="00500135" w:rsidP="00500135">
      <w:pPr>
        <w:pStyle w:val="ListParagraph"/>
        <w:numPr>
          <w:ilvl w:val="0"/>
          <w:numId w:val="14"/>
        </w:numPr>
      </w:pPr>
      <w:r>
        <w:t>Bahwa mereka mengundang mereka dan keluarga mereka ke acara sosial.</w:t>
      </w:r>
    </w:p>
    <w:p w:rsidR="00500135" w:rsidRPr="00500135" w:rsidRDefault="00385473" w:rsidP="00500135">
      <w:pPr>
        <w:rPr>
          <w:b/>
        </w:rPr>
      </w:pPr>
      <w:r>
        <w:rPr>
          <w:b/>
        </w:rPr>
        <w:t xml:space="preserve">7. </w:t>
      </w:r>
      <w:r w:rsidR="00500135" w:rsidRPr="00500135">
        <w:rPr>
          <w:b/>
        </w:rPr>
        <w:t xml:space="preserve">Apa </w:t>
      </w:r>
      <w:proofErr w:type="gramStart"/>
      <w:r w:rsidR="00500135" w:rsidRPr="00500135">
        <w:rPr>
          <w:b/>
        </w:rPr>
        <w:t>lima</w:t>
      </w:r>
      <w:proofErr w:type="gramEnd"/>
      <w:r w:rsidR="00500135" w:rsidRPr="00500135">
        <w:rPr>
          <w:b/>
        </w:rPr>
        <w:t xml:space="preserve"> hal yang harus diajarkan kepada orang yang baru dibaptis seolah-olah mereka adalah anak-anak rohani?</w:t>
      </w:r>
    </w:p>
    <w:p w:rsidR="00500135" w:rsidRDefault="00500135" w:rsidP="00500135">
      <w:pPr>
        <w:pStyle w:val="ListParagraph"/>
        <w:numPr>
          <w:ilvl w:val="0"/>
          <w:numId w:val="15"/>
        </w:numPr>
      </w:pPr>
      <w:r>
        <w:t>Berdoa.</w:t>
      </w:r>
    </w:p>
    <w:p w:rsidR="00500135" w:rsidRDefault="00385473" w:rsidP="00500135">
      <w:pPr>
        <w:pStyle w:val="ListParagraph"/>
        <w:numPr>
          <w:ilvl w:val="0"/>
          <w:numId w:val="15"/>
        </w:numPr>
      </w:pPr>
      <w:r>
        <w:t>Untuk belajar</w:t>
      </w:r>
      <w:r w:rsidR="00500135">
        <w:t xml:space="preserve"> Alkitab.</w:t>
      </w:r>
    </w:p>
    <w:p w:rsidR="00500135" w:rsidRDefault="00500135" w:rsidP="00500135">
      <w:pPr>
        <w:pStyle w:val="ListParagraph"/>
        <w:numPr>
          <w:ilvl w:val="0"/>
          <w:numId w:val="15"/>
        </w:numPr>
      </w:pPr>
      <w:r>
        <w:t>Untuk menyisihkan waktu setiap hari untuk ibadah pribadi.</w:t>
      </w:r>
    </w:p>
    <w:p w:rsidR="00500135" w:rsidRDefault="00500135" w:rsidP="00500135">
      <w:pPr>
        <w:pStyle w:val="ListParagraph"/>
        <w:numPr>
          <w:ilvl w:val="0"/>
          <w:numId w:val="15"/>
        </w:numPr>
      </w:pPr>
      <w:r>
        <w:t>Untuk bergantung pada Yesus setiap saat.</w:t>
      </w:r>
    </w:p>
    <w:p w:rsidR="005361B1" w:rsidRDefault="00500135" w:rsidP="00500135">
      <w:pPr>
        <w:pStyle w:val="ListParagraph"/>
        <w:numPr>
          <w:ilvl w:val="0"/>
          <w:numId w:val="15"/>
        </w:numPr>
      </w:pPr>
      <w:r>
        <w:t>Untuk melakukan pekerjaan misionaris.</w:t>
      </w:r>
    </w:p>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Default="005361B1"/>
    <w:p w:rsidR="005361B1" w:rsidRPr="005361B1" w:rsidRDefault="005361B1"/>
    <w:sectPr w:rsidR="005361B1" w:rsidRPr="005361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F7180"/>
    <w:multiLevelType w:val="hybridMultilevel"/>
    <w:tmpl w:val="3BAEF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355A2"/>
    <w:multiLevelType w:val="hybridMultilevel"/>
    <w:tmpl w:val="CAC0E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D4496"/>
    <w:multiLevelType w:val="hybridMultilevel"/>
    <w:tmpl w:val="DD3A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0348F9"/>
    <w:multiLevelType w:val="hybridMultilevel"/>
    <w:tmpl w:val="89644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071E30"/>
    <w:multiLevelType w:val="hybridMultilevel"/>
    <w:tmpl w:val="98E0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285546"/>
    <w:multiLevelType w:val="hybridMultilevel"/>
    <w:tmpl w:val="3D065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2920CD"/>
    <w:multiLevelType w:val="hybridMultilevel"/>
    <w:tmpl w:val="0596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C16880"/>
    <w:multiLevelType w:val="hybridMultilevel"/>
    <w:tmpl w:val="816A2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FE3446"/>
    <w:multiLevelType w:val="hybridMultilevel"/>
    <w:tmpl w:val="72EA0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05362F"/>
    <w:multiLevelType w:val="hybridMultilevel"/>
    <w:tmpl w:val="AFFCE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0151AA"/>
    <w:multiLevelType w:val="hybridMultilevel"/>
    <w:tmpl w:val="5AE2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3F43B0"/>
    <w:multiLevelType w:val="hybridMultilevel"/>
    <w:tmpl w:val="EF80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BA655D"/>
    <w:multiLevelType w:val="hybridMultilevel"/>
    <w:tmpl w:val="D55CC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E8415C"/>
    <w:multiLevelType w:val="hybridMultilevel"/>
    <w:tmpl w:val="30384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1F71CA"/>
    <w:multiLevelType w:val="hybridMultilevel"/>
    <w:tmpl w:val="4CB06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
  </w:num>
  <w:num w:numId="4">
    <w:abstractNumId w:val="14"/>
  </w:num>
  <w:num w:numId="5">
    <w:abstractNumId w:val="4"/>
  </w:num>
  <w:num w:numId="6">
    <w:abstractNumId w:val="7"/>
  </w:num>
  <w:num w:numId="7">
    <w:abstractNumId w:val="6"/>
  </w:num>
  <w:num w:numId="8">
    <w:abstractNumId w:val="2"/>
  </w:num>
  <w:num w:numId="9">
    <w:abstractNumId w:val="3"/>
  </w:num>
  <w:num w:numId="10">
    <w:abstractNumId w:val="5"/>
  </w:num>
  <w:num w:numId="11">
    <w:abstractNumId w:val="13"/>
  </w:num>
  <w:num w:numId="12">
    <w:abstractNumId w:val="10"/>
  </w:num>
  <w:num w:numId="13">
    <w:abstractNumId w:val="0"/>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1B1"/>
    <w:rsid w:val="00385473"/>
    <w:rsid w:val="00500135"/>
    <w:rsid w:val="005361B1"/>
    <w:rsid w:val="006230AC"/>
    <w:rsid w:val="00790E91"/>
    <w:rsid w:val="00CB1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7DD82-3EA7-476A-A7C5-C24900E7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1B1"/>
    <w:pPr>
      <w:ind w:left="720"/>
      <w:contextualSpacing/>
    </w:pPr>
  </w:style>
  <w:style w:type="paragraph" w:styleId="NoSpacing">
    <w:name w:val="No Spacing"/>
    <w:uiPriority w:val="1"/>
    <w:qFormat/>
    <w:rsid w:val="003854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1599</Words>
  <Characters>9117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2020-01-21T03:51:00Z</dcterms:created>
  <dcterms:modified xsi:type="dcterms:W3CDTF">2020-01-21T04:34:00Z</dcterms:modified>
</cp:coreProperties>
</file>